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08073" w14:textId="79D46A8E" w:rsidR="007C0F9B" w:rsidRPr="007C0F9B" w:rsidRDefault="007C0F9B" w:rsidP="002A0E7A">
      <w:pPr>
        <w:jc w:val="center"/>
        <w:rPr>
          <w:i/>
          <w:sz w:val="24"/>
          <w:szCs w:val="28"/>
        </w:rPr>
      </w:pPr>
      <w:r w:rsidRPr="007C0F9B">
        <w:rPr>
          <w:i/>
          <w:sz w:val="24"/>
          <w:szCs w:val="28"/>
        </w:rPr>
        <w:t>Y:\THU KY TOA SOAN\2023\Diễn đàn Tổng biên tập\Tham luận/Anh Minh TBT báo Đầu tư</w:t>
      </w:r>
    </w:p>
    <w:p w14:paraId="6420E3B7" w14:textId="77777777" w:rsidR="002677A2" w:rsidRPr="007C0F9B" w:rsidRDefault="002A0E7A" w:rsidP="002A0E7A">
      <w:pPr>
        <w:jc w:val="center"/>
        <w:rPr>
          <w:b/>
          <w:sz w:val="28"/>
          <w:szCs w:val="28"/>
        </w:rPr>
      </w:pPr>
      <w:r w:rsidRPr="007C0F9B">
        <w:rPr>
          <w:b/>
          <w:sz w:val="28"/>
          <w:szCs w:val="28"/>
        </w:rPr>
        <w:t xml:space="preserve">TRUYỀN THÔNG CHÍNH SÁCH TRONG LĨNH VỰC KINH TẾ </w:t>
      </w:r>
    </w:p>
    <w:p w14:paraId="6921ABAF" w14:textId="5E75B155" w:rsidR="00D1110D" w:rsidRPr="007C0F9B" w:rsidRDefault="002A0E7A" w:rsidP="002A0E7A">
      <w:pPr>
        <w:jc w:val="center"/>
        <w:rPr>
          <w:b/>
          <w:sz w:val="28"/>
          <w:szCs w:val="28"/>
        </w:rPr>
      </w:pPr>
      <w:r w:rsidRPr="007C0F9B">
        <w:rPr>
          <w:b/>
          <w:sz w:val="28"/>
          <w:szCs w:val="28"/>
        </w:rPr>
        <w:t>- THỰC TRẠNG VÀ YÊU CẦU MỚI</w:t>
      </w:r>
    </w:p>
    <w:p w14:paraId="7D001C39" w14:textId="706CAF24" w:rsidR="002A0E7A" w:rsidRPr="007C0F9B" w:rsidRDefault="00AF13DE" w:rsidP="002A0E7A">
      <w:pPr>
        <w:jc w:val="right"/>
        <w:rPr>
          <w:i/>
          <w:iCs/>
          <w:sz w:val="28"/>
          <w:szCs w:val="28"/>
        </w:rPr>
      </w:pPr>
      <w:r>
        <w:rPr>
          <w:bCs/>
          <w:i/>
          <w:sz w:val="28"/>
          <w:szCs w:val="28"/>
        </w:rPr>
        <w:t xml:space="preserve">Ông </w:t>
      </w:r>
      <w:bookmarkStart w:id="0" w:name="_GoBack"/>
      <w:bookmarkEnd w:id="0"/>
      <w:r w:rsidR="002A0E7A" w:rsidRPr="007C0F9B">
        <w:rPr>
          <w:bCs/>
          <w:i/>
          <w:sz w:val="28"/>
          <w:szCs w:val="28"/>
        </w:rPr>
        <w:t>Lê Trọng Minh</w:t>
      </w:r>
      <w:r w:rsidR="007C0F9B">
        <w:rPr>
          <w:i/>
          <w:iCs/>
          <w:sz w:val="28"/>
          <w:szCs w:val="28"/>
        </w:rPr>
        <w:t>-</w:t>
      </w:r>
      <w:r w:rsidR="002A0E7A" w:rsidRPr="007C0F9B">
        <w:rPr>
          <w:i/>
          <w:iCs/>
          <w:sz w:val="28"/>
          <w:szCs w:val="28"/>
        </w:rPr>
        <w:t xml:space="preserve"> </w:t>
      </w:r>
    </w:p>
    <w:p w14:paraId="3D32E5FF" w14:textId="35B8403D" w:rsidR="002A0E7A" w:rsidRPr="007C0F9B" w:rsidRDefault="002A0E7A" w:rsidP="002A0E7A">
      <w:pPr>
        <w:jc w:val="right"/>
        <w:rPr>
          <w:i/>
          <w:iCs/>
          <w:sz w:val="28"/>
          <w:szCs w:val="28"/>
        </w:rPr>
      </w:pPr>
      <w:r w:rsidRPr="007C0F9B">
        <w:rPr>
          <w:i/>
          <w:iCs/>
          <w:sz w:val="28"/>
          <w:szCs w:val="28"/>
        </w:rPr>
        <w:t>Tổng Biên tập Báo Đầu tư</w:t>
      </w:r>
    </w:p>
    <w:p w14:paraId="06A3A8B7" w14:textId="3B5A90D0" w:rsidR="00675DBE" w:rsidRPr="007C0F9B" w:rsidRDefault="00675DBE" w:rsidP="00675DBE">
      <w:pPr>
        <w:ind w:firstLine="720"/>
        <w:jc w:val="both"/>
        <w:rPr>
          <w:i/>
          <w:sz w:val="28"/>
          <w:szCs w:val="28"/>
        </w:rPr>
      </w:pPr>
      <w:r w:rsidRPr="007C0F9B">
        <w:rPr>
          <w:i/>
          <w:sz w:val="28"/>
          <w:szCs w:val="28"/>
        </w:rPr>
        <w:t xml:space="preserve">Truyền thông chính sách là quy trình chuyển tải thông điệp, cơ chế, chính sách của chính phủ, cơ quan hành chính các cấp đến người dân, để người dân hiểu rõ, tham gia, hợp tác, đồng thuận trong quá trình thực thi chính sách vì lợi ích của </w:t>
      </w:r>
      <w:r w:rsidR="007C0F9B">
        <w:rPr>
          <w:i/>
          <w:sz w:val="28"/>
          <w:szCs w:val="28"/>
        </w:rPr>
        <w:t>N</w:t>
      </w:r>
      <w:r w:rsidRPr="007C0F9B">
        <w:rPr>
          <w:i/>
          <w:sz w:val="28"/>
          <w:szCs w:val="28"/>
        </w:rPr>
        <w:t>hà nước và của người dân. Đây là nhiệm vụ quan trọng trong công tác truyền thông của các cơ quan quản lý nhà nước và là một bước không thể thiếu trong tổ chức thực hiện chính sách.</w:t>
      </w:r>
    </w:p>
    <w:p w14:paraId="01146A5F" w14:textId="174F6390" w:rsidR="00C54C3D" w:rsidRPr="007C0F9B" w:rsidRDefault="00C54C3D" w:rsidP="006A2C2F">
      <w:pPr>
        <w:ind w:firstLine="720"/>
        <w:jc w:val="both"/>
        <w:rPr>
          <w:sz w:val="28"/>
          <w:szCs w:val="28"/>
        </w:rPr>
      </w:pPr>
      <w:r w:rsidRPr="007C0F9B">
        <w:rPr>
          <w:sz w:val="28"/>
          <w:szCs w:val="28"/>
        </w:rPr>
        <w:t>Truyền thông chính sách là một phần quan trọng trong hoạt động truyền thông Nhà nước nói chung và truyền thông Chính phủ nói riêng, bao gồm truyền thông về chính trị, truyền thông về chính sách, truyền thông về nhân sự, truyền thông về tổ chức và các công tác khác khi chúng ta cần có sự đồng thuận, ủng hộ của người dân.</w:t>
      </w:r>
    </w:p>
    <w:p w14:paraId="28BFADA9" w14:textId="75EC9B00" w:rsidR="002A0E7A" w:rsidRPr="007C0F9B" w:rsidRDefault="00C54C3D" w:rsidP="006A2C2F">
      <w:pPr>
        <w:ind w:firstLine="720"/>
        <w:jc w:val="both"/>
        <w:rPr>
          <w:sz w:val="28"/>
          <w:szCs w:val="28"/>
        </w:rPr>
      </w:pPr>
      <w:r w:rsidRPr="007C0F9B">
        <w:rPr>
          <w:sz w:val="28"/>
          <w:szCs w:val="28"/>
        </w:rPr>
        <w:t>Truyền thông chính sách là khâu quan trọng trong quá trình ban hành chính sách, như chính sách ban hành phải được quán triệt, triển khai, tổ chức thực hiện, đánh giá kết quả thực hiện, dựa trên nguyên tắc bám sát thực tiễn, tôn trọng thực tiễn, lấy thực tiễn làm thước đo. Chính phủ xác định công tác truyền thông chính sách có vai trò hết sức quan trọng để thực hiện đường lối, chính sách của Đảng, pháp luật của Nhà nước, góp phần giáo dục chính sách pháp luật.</w:t>
      </w:r>
    </w:p>
    <w:p w14:paraId="1C01AE36" w14:textId="5E736C06" w:rsidR="006A2C2F" w:rsidRPr="007C0F9B" w:rsidRDefault="006A2C2F" w:rsidP="006A2C2F">
      <w:pPr>
        <w:ind w:firstLine="720"/>
        <w:jc w:val="both"/>
        <w:rPr>
          <w:sz w:val="28"/>
          <w:szCs w:val="28"/>
        </w:rPr>
      </w:pPr>
      <w:r w:rsidRPr="007C0F9B">
        <w:rPr>
          <w:sz w:val="28"/>
          <w:szCs w:val="28"/>
        </w:rPr>
        <w:t>Với ý nghĩa to lớn đó,</w:t>
      </w:r>
      <w:r w:rsidR="00EF17D8" w:rsidRPr="007C0F9B">
        <w:rPr>
          <w:sz w:val="28"/>
          <w:szCs w:val="28"/>
        </w:rPr>
        <w:t xml:space="preserve"> công tác truyền thông chính sách đã được Chính phủ, Thủ tướng Chính phủ đặc biệt quan tâm, ban hành nhiều </w:t>
      </w:r>
      <w:r w:rsidRPr="007C0F9B">
        <w:rPr>
          <w:sz w:val="28"/>
          <w:szCs w:val="28"/>
        </w:rPr>
        <w:t xml:space="preserve">cơ chế chính sách và </w:t>
      </w:r>
      <w:r w:rsidR="00EF17D8" w:rsidRPr="007C0F9B">
        <w:rPr>
          <w:sz w:val="28"/>
          <w:szCs w:val="28"/>
        </w:rPr>
        <w:t xml:space="preserve">yêu cầu </w:t>
      </w:r>
      <w:r w:rsidRPr="007C0F9B">
        <w:rPr>
          <w:sz w:val="28"/>
          <w:szCs w:val="28"/>
        </w:rPr>
        <w:t>tổ chức</w:t>
      </w:r>
      <w:r w:rsidR="00EF17D8" w:rsidRPr="007C0F9B">
        <w:rPr>
          <w:sz w:val="28"/>
          <w:szCs w:val="28"/>
        </w:rPr>
        <w:t xml:space="preserve"> thực hiện, từ đó có được </w:t>
      </w:r>
      <w:r w:rsidRPr="007C0F9B">
        <w:rPr>
          <w:sz w:val="28"/>
          <w:szCs w:val="28"/>
        </w:rPr>
        <w:t xml:space="preserve">bước tiến rõ rệt so với giai đoạn trước. </w:t>
      </w:r>
      <w:r w:rsidR="005D4709" w:rsidRPr="007C0F9B">
        <w:rPr>
          <w:sz w:val="28"/>
          <w:szCs w:val="28"/>
        </w:rPr>
        <w:t xml:space="preserve">Kết quả nổi bật có thể kể tới đó là việc thay đổi nhận thức của các cơ quan được giao xây dựng chính sách, pháp luật </w:t>
      </w:r>
      <w:r w:rsidR="005953C0" w:rsidRPr="007C0F9B">
        <w:rPr>
          <w:sz w:val="28"/>
          <w:szCs w:val="28"/>
        </w:rPr>
        <w:t xml:space="preserve">về vai trò của truyền thông, hầu hết các kế hoạch, đề án xây dựng và tổ chức triển khai pháp luật đã được tích hợp </w:t>
      </w:r>
      <w:r w:rsidR="00E15D00" w:rsidRPr="007C0F9B">
        <w:rPr>
          <w:sz w:val="28"/>
          <w:szCs w:val="28"/>
        </w:rPr>
        <w:t>thêm các</w:t>
      </w:r>
      <w:r w:rsidR="005953C0" w:rsidRPr="007C0F9B">
        <w:rPr>
          <w:sz w:val="28"/>
          <w:szCs w:val="28"/>
        </w:rPr>
        <w:t xml:space="preserve"> nhiệm vụ tuyên truyền </w:t>
      </w:r>
      <w:r w:rsidR="00E15D00" w:rsidRPr="007C0F9B">
        <w:rPr>
          <w:sz w:val="28"/>
          <w:szCs w:val="28"/>
        </w:rPr>
        <w:t>cụ thể.</w:t>
      </w:r>
    </w:p>
    <w:p w14:paraId="42AF099B" w14:textId="3513A2DB" w:rsidR="00E15D00" w:rsidRPr="007C0F9B" w:rsidRDefault="00203607" w:rsidP="006A2C2F">
      <w:pPr>
        <w:ind w:firstLine="720"/>
        <w:jc w:val="both"/>
        <w:rPr>
          <w:sz w:val="28"/>
          <w:szCs w:val="28"/>
        </w:rPr>
      </w:pPr>
      <w:r w:rsidRPr="007C0F9B">
        <w:rPr>
          <w:sz w:val="28"/>
          <w:szCs w:val="28"/>
        </w:rPr>
        <w:t>Một số chương trình, kế hoạch cụ thể liên quan tới truyền thông chính sách có thể kể tới như:</w:t>
      </w:r>
    </w:p>
    <w:p w14:paraId="7BCEBC32" w14:textId="125A019A" w:rsidR="00DF5E0A" w:rsidRPr="007C0F9B" w:rsidRDefault="00740D2B" w:rsidP="00203607">
      <w:pPr>
        <w:ind w:firstLine="720"/>
        <w:jc w:val="both"/>
        <w:rPr>
          <w:sz w:val="28"/>
          <w:szCs w:val="28"/>
        </w:rPr>
      </w:pPr>
      <w:r w:rsidRPr="007C0F9B">
        <w:rPr>
          <w:sz w:val="28"/>
          <w:szCs w:val="28"/>
        </w:rPr>
        <w:t xml:space="preserve">- </w:t>
      </w:r>
      <w:r w:rsidR="000C4A4F" w:rsidRPr="007C0F9B">
        <w:rPr>
          <w:sz w:val="28"/>
          <w:szCs w:val="28"/>
        </w:rPr>
        <w:t xml:space="preserve">Quyết định số 407/QĐ-TTg </w:t>
      </w:r>
      <w:r w:rsidRPr="007C0F9B">
        <w:rPr>
          <w:sz w:val="28"/>
          <w:szCs w:val="28"/>
        </w:rPr>
        <w:t xml:space="preserve">của Thủ tướng Chính phủ </w:t>
      </w:r>
      <w:r w:rsidR="000C4A4F" w:rsidRPr="007C0F9B">
        <w:rPr>
          <w:sz w:val="28"/>
          <w:szCs w:val="28"/>
        </w:rPr>
        <w:t xml:space="preserve">ngày 30/3/2022 phê duyệt Đề án “Tổ chức truyền thông chính sách có tác động lớn đến xã hội trong quá trình xây dựng </w:t>
      </w:r>
      <w:r w:rsidR="00FE11D5" w:rsidRPr="007C0F9B">
        <w:rPr>
          <w:sz w:val="28"/>
          <w:szCs w:val="28"/>
        </w:rPr>
        <w:t>văn bản quy phạm pháp luật giai đoạn 2022-2027”</w:t>
      </w:r>
    </w:p>
    <w:p w14:paraId="3E52F4C9" w14:textId="6AE5B429" w:rsidR="00C50F0A" w:rsidRPr="007C0F9B" w:rsidRDefault="00C50F0A" w:rsidP="00203607">
      <w:pPr>
        <w:ind w:firstLine="720"/>
        <w:jc w:val="both"/>
        <w:rPr>
          <w:sz w:val="28"/>
          <w:szCs w:val="28"/>
        </w:rPr>
      </w:pPr>
      <w:r w:rsidRPr="007C0F9B">
        <w:rPr>
          <w:sz w:val="28"/>
          <w:szCs w:val="28"/>
        </w:rPr>
        <w:lastRenderedPageBreak/>
        <w:t>- Đa số các bộ, ban, ngành, địa phương ban hành địa phương ban hành kế hoạch, công văn hướng dẫn triển khai Đề án</w:t>
      </w:r>
      <w:r w:rsidR="00102EC1" w:rsidRPr="007C0F9B">
        <w:rPr>
          <w:sz w:val="28"/>
          <w:szCs w:val="28"/>
        </w:rPr>
        <w:t>.</w:t>
      </w:r>
    </w:p>
    <w:p w14:paraId="6ECC5072" w14:textId="5E277D38" w:rsidR="00161B46" w:rsidRPr="007C0F9B" w:rsidRDefault="00161B46" w:rsidP="00203607">
      <w:pPr>
        <w:ind w:firstLine="720"/>
        <w:jc w:val="both"/>
        <w:rPr>
          <w:sz w:val="28"/>
          <w:szCs w:val="28"/>
        </w:rPr>
      </w:pPr>
      <w:r w:rsidRPr="007C0F9B">
        <w:rPr>
          <w:sz w:val="28"/>
          <w:szCs w:val="28"/>
        </w:rPr>
        <w:t xml:space="preserve">- Tháng 11/2022 đã tổ chức được </w:t>
      </w:r>
      <w:r w:rsidR="00A0116C" w:rsidRPr="007C0F9B">
        <w:rPr>
          <w:sz w:val="28"/>
          <w:szCs w:val="28"/>
        </w:rPr>
        <w:t xml:space="preserve">Hội nghị </w:t>
      </w:r>
      <w:r w:rsidR="00BE5B0A" w:rsidRPr="007C0F9B">
        <w:rPr>
          <w:sz w:val="28"/>
          <w:szCs w:val="28"/>
        </w:rPr>
        <w:t>trực tuyến toàn quốc về truyền thông chính sách với sự tham dự và chỉ đạo của Thủ tướng Chính phủ.</w:t>
      </w:r>
    </w:p>
    <w:p w14:paraId="64FFA467" w14:textId="2D836ED7" w:rsidR="00C50F0A" w:rsidRPr="007C0F9B" w:rsidRDefault="00C50F0A" w:rsidP="00203607">
      <w:pPr>
        <w:ind w:firstLine="720"/>
        <w:jc w:val="both"/>
        <w:rPr>
          <w:sz w:val="28"/>
          <w:szCs w:val="28"/>
        </w:rPr>
      </w:pPr>
      <w:r w:rsidRPr="007C0F9B">
        <w:rPr>
          <w:sz w:val="28"/>
          <w:szCs w:val="28"/>
        </w:rPr>
        <w:t xml:space="preserve">- Nhiều dự luật quan trọng có ảnh hưởng lớn </w:t>
      </w:r>
      <w:r w:rsidR="00893C4F" w:rsidRPr="007C0F9B">
        <w:rPr>
          <w:sz w:val="28"/>
          <w:szCs w:val="28"/>
        </w:rPr>
        <w:t xml:space="preserve">Dự thảo Luật Đất đai (sửa đổi), </w:t>
      </w:r>
      <w:r w:rsidR="00E15F2D" w:rsidRPr="007C0F9B">
        <w:rPr>
          <w:sz w:val="28"/>
          <w:szCs w:val="28"/>
        </w:rPr>
        <w:t>dự thảo và Luật Đất thực hiện dân chủ ở cơ sở</w:t>
      </w:r>
      <w:r w:rsidR="00CF4FEC" w:rsidRPr="007C0F9B">
        <w:rPr>
          <w:sz w:val="28"/>
          <w:szCs w:val="28"/>
        </w:rPr>
        <w:t xml:space="preserve"> (2023)</w:t>
      </w:r>
      <w:r w:rsidR="00E15F2D" w:rsidRPr="007C0F9B">
        <w:rPr>
          <w:sz w:val="28"/>
          <w:szCs w:val="28"/>
        </w:rPr>
        <w:t>, Luật Hợp tác xã</w:t>
      </w:r>
      <w:r w:rsidR="00CF4FEC" w:rsidRPr="007C0F9B">
        <w:rPr>
          <w:sz w:val="28"/>
          <w:szCs w:val="28"/>
        </w:rPr>
        <w:t xml:space="preserve"> (2023),… c</w:t>
      </w:r>
      <w:r w:rsidR="00A421A2" w:rsidRPr="007C0F9B">
        <w:rPr>
          <w:sz w:val="28"/>
          <w:szCs w:val="28"/>
        </w:rPr>
        <w:t xml:space="preserve">ó Chương trình, nội dung truyền thông từ khâu dự thảo tới </w:t>
      </w:r>
      <w:r w:rsidR="00AF6835" w:rsidRPr="007C0F9B">
        <w:rPr>
          <w:sz w:val="28"/>
          <w:szCs w:val="28"/>
        </w:rPr>
        <w:t>sau khi ban hành luật đã có</w:t>
      </w:r>
      <w:r w:rsidR="00A421A2" w:rsidRPr="007C0F9B">
        <w:rPr>
          <w:sz w:val="28"/>
          <w:szCs w:val="28"/>
        </w:rPr>
        <w:t xml:space="preserve"> </w:t>
      </w:r>
      <w:r w:rsidR="00AF6835" w:rsidRPr="007C0F9B">
        <w:rPr>
          <w:sz w:val="28"/>
          <w:szCs w:val="28"/>
        </w:rPr>
        <w:t>các q</w:t>
      </w:r>
      <w:r w:rsidR="00A421A2" w:rsidRPr="007C0F9B">
        <w:rPr>
          <w:sz w:val="28"/>
          <w:szCs w:val="28"/>
        </w:rPr>
        <w:t xml:space="preserve">uyết định </w:t>
      </w:r>
      <w:r w:rsidR="00AF6835" w:rsidRPr="007C0F9B">
        <w:rPr>
          <w:sz w:val="28"/>
          <w:szCs w:val="28"/>
        </w:rPr>
        <w:t>ban hành kế hoạch tuyên truyền, phổ biến, phổ biến giáo dục luật.</w:t>
      </w:r>
      <w:r w:rsidR="00102EC1" w:rsidRPr="007C0F9B">
        <w:rPr>
          <w:sz w:val="28"/>
          <w:szCs w:val="28"/>
        </w:rPr>
        <w:t xml:space="preserve"> </w:t>
      </w:r>
      <w:r w:rsidR="00051A86" w:rsidRPr="007C0F9B">
        <w:rPr>
          <w:sz w:val="28"/>
          <w:szCs w:val="28"/>
        </w:rPr>
        <w:t xml:space="preserve">Một số </w:t>
      </w:r>
      <w:r w:rsidR="00102EC1" w:rsidRPr="007C0F9B">
        <w:rPr>
          <w:sz w:val="28"/>
          <w:szCs w:val="28"/>
        </w:rPr>
        <w:t xml:space="preserve">kế hoạch </w:t>
      </w:r>
      <w:r w:rsidR="00051A86" w:rsidRPr="007C0F9B">
        <w:rPr>
          <w:sz w:val="28"/>
          <w:szCs w:val="28"/>
        </w:rPr>
        <w:t xml:space="preserve">tuyên truyền </w:t>
      </w:r>
      <w:r w:rsidR="00102EC1" w:rsidRPr="007C0F9B">
        <w:rPr>
          <w:sz w:val="28"/>
          <w:szCs w:val="28"/>
        </w:rPr>
        <w:t>còn được</w:t>
      </w:r>
      <w:r w:rsidR="00051A86" w:rsidRPr="007C0F9B">
        <w:rPr>
          <w:sz w:val="28"/>
          <w:szCs w:val="28"/>
        </w:rPr>
        <w:t xml:space="preserve"> các bộ, ban, ngành</w:t>
      </w:r>
      <w:r w:rsidR="00102EC1" w:rsidRPr="007C0F9B">
        <w:rPr>
          <w:sz w:val="28"/>
          <w:szCs w:val="28"/>
        </w:rPr>
        <w:t xml:space="preserve"> gửi tới các cơ quan báo chí trực thuộc để xin ý kiến từ khâu dự thảo.</w:t>
      </w:r>
    </w:p>
    <w:p w14:paraId="7E7D1F16" w14:textId="6E327029" w:rsidR="00FE11D5" w:rsidRPr="007C0F9B" w:rsidRDefault="00FE11D5" w:rsidP="00203607">
      <w:pPr>
        <w:ind w:firstLine="720"/>
        <w:jc w:val="both"/>
        <w:rPr>
          <w:sz w:val="28"/>
          <w:szCs w:val="28"/>
        </w:rPr>
      </w:pPr>
      <w:r w:rsidRPr="007C0F9B">
        <w:rPr>
          <w:sz w:val="28"/>
          <w:szCs w:val="28"/>
        </w:rPr>
        <w:t>- Thủ tướng Chính phủ đã có Chỉ thị số 07/CT-TTg ngày 21/3/2023 về việc tăng cường công tác truyền thông chính sách</w:t>
      </w:r>
    </w:p>
    <w:p w14:paraId="1C50AF7E" w14:textId="725FE43D" w:rsidR="00102EC1" w:rsidRPr="007C0F9B" w:rsidRDefault="00102EC1" w:rsidP="00203607">
      <w:pPr>
        <w:ind w:firstLine="720"/>
        <w:jc w:val="both"/>
        <w:rPr>
          <w:sz w:val="28"/>
          <w:szCs w:val="28"/>
        </w:rPr>
      </w:pPr>
      <w:r w:rsidRPr="007C0F9B">
        <w:rPr>
          <w:sz w:val="28"/>
          <w:szCs w:val="28"/>
        </w:rPr>
        <w:t xml:space="preserve">- </w:t>
      </w:r>
      <w:r w:rsidR="00A0116C" w:rsidRPr="007C0F9B">
        <w:rPr>
          <w:sz w:val="28"/>
          <w:szCs w:val="28"/>
        </w:rPr>
        <w:t>Bộ Thông</w:t>
      </w:r>
      <w:r w:rsidR="00AD08E4" w:rsidRPr="007C0F9B">
        <w:rPr>
          <w:sz w:val="28"/>
          <w:szCs w:val="28"/>
        </w:rPr>
        <w:t xml:space="preserve"> tin và Truyền thông có Công văn số 3355/BTTTT-CBC ngày 15/8/2023</w:t>
      </w:r>
      <w:r w:rsidR="00702EF9" w:rsidRPr="007C0F9B">
        <w:rPr>
          <w:sz w:val="28"/>
          <w:szCs w:val="28"/>
        </w:rPr>
        <w:t xml:space="preserve"> gửi nhiều cơ quan trung ương, các tổ chức chính trị xã hội </w:t>
      </w:r>
      <w:r w:rsidR="00B11FE1" w:rsidRPr="007C0F9B">
        <w:rPr>
          <w:sz w:val="28"/>
          <w:szCs w:val="28"/>
        </w:rPr>
        <w:t xml:space="preserve">về việc tăng cường </w:t>
      </w:r>
      <w:r w:rsidR="00744896" w:rsidRPr="007C0F9B">
        <w:rPr>
          <w:sz w:val="28"/>
          <w:szCs w:val="28"/>
        </w:rPr>
        <w:t xml:space="preserve">điều kiện hoạt động cho cơ quan báo chí trực thuộc, trong công văn </w:t>
      </w:r>
      <w:r w:rsidR="007B7F9C" w:rsidRPr="007C0F9B">
        <w:rPr>
          <w:sz w:val="28"/>
          <w:szCs w:val="28"/>
        </w:rPr>
        <w:t xml:space="preserve">đề nghị các cơ quan chủ quản báo chí tăng cường điều kiện cho các cơ quan báo chí </w:t>
      </w:r>
      <w:r w:rsidR="00D37C64" w:rsidRPr="007C0F9B">
        <w:rPr>
          <w:sz w:val="28"/>
          <w:szCs w:val="28"/>
        </w:rPr>
        <w:t>(về tài chính, về giao nhiệm vụ) để thực hiện nhiệm vụ thông tin, tuyên truyền theo</w:t>
      </w:r>
      <w:r w:rsidR="009A51D0" w:rsidRPr="007C0F9B">
        <w:rPr>
          <w:sz w:val="28"/>
          <w:szCs w:val="28"/>
        </w:rPr>
        <w:t xml:space="preserve"> 2 chỉ thị của Thủ tướng Chính phủ là</w:t>
      </w:r>
      <w:r w:rsidR="00D37C64" w:rsidRPr="007C0F9B">
        <w:rPr>
          <w:sz w:val="28"/>
          <w:szCs w:val="28"/>
        </w:rPr>
        <w:t xml:space="preserve"> Chỉ thị số 09</w:t>
      </w:r>
      <w:r w:rsidR="0043360A" w:rsidRPr="007C0F9B">
        <w:rPr>
          <w:sz w:val="28"/>
          <w:szCs w:val="28"/>
        </w:rPr>
        <w:t>/CT-TTg</w:t>
      </w:r>
      <w:r w:rsidR="00725485" w:rsidRPr="007C0F9B">
        <w:rPr>
          <w:rStyle w:val="FootnoteReference"/>
          <w:sz w:val="28"/>
          <w:szCs w:val="28"/>
        </w:rPr>
        <w:footnoteReference w:id="1"/>
      </w:r>
      <w:r w:rsidR="0043360A" w:rsidRPr="007C0F9B">
        <w:rPr>
          <w:sz w:val="28"/>
          <w:szCs w:val="28"/>
        </w:rPr>
        <w:t xml:space="preserve"> </w:t>
      </w:r>
      <w:r w:rsidR="00C31BF8" w:rsidRPr="007C0F9B">
        <w:rPr>
          <w:sz w:val="28"/>
          <w:szCs w:val="28"/>
        </w:rPr>
        <w:t>ngày 31/3/2021</w:t>
      </w:r>
      <w:r w:rsidR="00D37C64" w:rsidRPr="007C0F9B">
        <w:rPr>
          <w:sz w:val="28"/>
          <w:szCs w:val="28"/>
        </w:rPr>
        <w:t xml:space="preserve"> </w:t>
      </w:r>
      <w:r w:rsidR="00C31BF8" w:rsidRPr="007C0F9B">
        <w:rPr>
          <w:sz w:val="28"/>
          <w:szCs w:val="28"/>
        </w:rPr>
        <w:t xml:space="preserve">và </w:t>
      </w:r>
      <w:r w:rsidR="009A51D0" w:rsidRPr="007C0F9B">
        <w:rPr>
          <w:sz w:val="28"/>
          <w:szCs w:val="28"/>
        </w:rPr>
        <w:t>Chỉ thị số 07/CT-TTg</w:t>
      </w:r>
      <w:r w:rsidR="0043360A" w:rsidRPr="007C0F9B">
        <w:rPr>
          <w:rStyle w:val="FootnoteReference"/>
          <w:sz w:val="28"/>
          <w:szCs w:val="28"/>
        </w:rPr>
        <w:footnoteReference w:id="2"/>
      </w:r>
      <w:r w:rsidR="0043360A" w:rsidRPr="007C0F9B">
        <w:rPr>
          <w:sz w:val="28"/>
          <w:szCs w:val="28"/>
        </w:rPr>
        <w:t xml:space="preserve"> </w:t>
      </w:r>
      <w:r w:rsidR="009A51D0" w:rsidRPr="007C0F9B">
        <w:rPr>
          <w:sz w:val="28"/>
          <w:szCs w:val="28"/>
        </w:rPr>
        <w:t xml:space="preserve">ngày 21/3/2023. </w:t>
      </w:r>
    </w:p>
    <w:p w14:paraId="4BF6C1C5" w14:textId="1D51AD21" w:rsidR="00203607" w:rsidRPr="007C0F9B" w:rsidRDefault="00B3233D" w:rsidP="007269FA">
      <w:pPr>
        <w:ind w:firstLine="851"/>
        <w:jc w:val="both"/>
        <w:rPr>
          <w:b/>
          <w:bCs/>
          <w:sz w:val="28"/>
          <w:szCs w:val="28"/>
        </w:rPr>
      </w:pPr>
      <w:r w:rsidRPr="007C0F9B">
        <w:rPr>
          <w:b/>
          <w:bCs/>
          <w:sz w:val="28"/>
          <w:szCs w:val="28"/>
        </w:rPr>
        <w:t>1. Truyền thông chính sách trong lĩnh vực kinh tế</w:t>
      </w:r>
    </w:p>
    <w:p w14:paraId="7360F297" w14:textId="16B62EDB" w:rsidR="00B3233D" w:rsidRPr="007C0F9B" w:rsidRDefault="00B3233D" w:rsidP="00B3233D">
      <w:pPr>
        <w:jc w:val="both"/>
        <w:rPr>
          <w:sz w:val="28"/>
          <w:szCs w:val="28"/>
        </w:rPr>
      </w:pPr>
      <w:r w:rsidRPr="007C0F9B">
        <w:rPr>
          <w:sz w:val="28"/>
          <w:szCs w:val="28"/>
        </w:rPr>
        <w:tab/>
        <w:t xml:space="preserve">Truyền thông chính sách trong lĩnh vực kinh tế là một phần nội dung truyền thông chính sách nói chung, đề cập tới việc truyền thông về cơ chế, chính sách kinh tế của Đảng, Nhà nước, Chính phủ </w:t>
      </w:r>
      <w:r w:rsidR="00672160" w:rsidRPr="007C0F9B">
        <w:rPr>
          <w:sz w:val="28"/>
          <w:szCs w:val="28"/>
        </w:rPr>
        <w:t>và</w:t>
      </w:r>
      <w:r w:rsidRPr="007C0F9B">
        <w:rPr>
          <w:sz w:val="28"/>
          <w:szCs w:val="28"/>
        </w:rPr>
        <w:t xml:space="preserve"> các bộ ngành</w:t>
      </w:r>
      <w:r w:rsidR="009D23DD" w:rsidRPr="007C0F9B">
        <w:rPr>
          <w:sz w:val="28"/>
          <w:szCs w:val="28"/>
        </w:rPr>
        <w:t>, địa phương</w:t>
      </w:r>
      <w:r w:rsidR="00132738" w:rsidRPr="007C0F9B">
        <w:rPr>
          <w:sz w:val="28"/>
          <w:szCs w:val="28"/>
        </w:rPr>
        <w:t>.</w:t>
      </w:r>
    </w:p>
    <w:p w14:paraId="087EA08B" w14:textId="395330DF" w:rsidR="00132738" w:rsidRPr="007C0F9B" w:rsidRDefault="00132738" w:rsidP="00B3233D">
      <w:pPr>
        <w:jc w:val="both"/>
        <w:rPr>
          <w:sz w:val="28"/>
          <w:szCs w:val="28"/>
        </w:rPr>
      </w:pPr>
      <w:r w:rsidRPr="007C0F9B">
        <w:rPr>
          <w:sz w:val="28"/>
          <w:szCs w:val="28"/>
        </w:rPr>
        <w:tab/>
        <w:t xml:space="preserve">Truyền thông chính sách trong lĩnh vực kinh tế </w:t>
      </w:r>
      <w:r w:rsidR="00C920E4" w:rsidRPr="007C0F9B">
        <w:rPr>
          <w:sz w:val="28"/>
          <w:szCs w:val="28"/>
        </w:rPr>
        <w:t>được thực hiện theo các hình thức</w:t>
      </w:r>
      <w:r w:rsidR="003358C7" w:rsidRPr="007C0F9B">
        <w:rPr>
          <w:sz w:val="28"/>
          <w:szCs w:val="28"/>
        </w:rPr>
        <w:t xml:space="preserve"> như sau:</w:t>
      </w:r>
    </w:p>
    <w:p w14:paraId="34FEB44E" w14:textId="421A6B97" w:rsidR="003358C7" w:rsidRPr="007C0F9B" w:rsidRDefault="003358C7" w:rsidP="003358C7">
      <w:pPr>
        <w:ind w:firstLine="720"/>
        <w:jc w:val="both"/>
        <w:rPr>
          <w:sz w:val="28"/>
          <w:szCs w:val="28"/>
        </w:rPr>
      </w:pPr>
      <w:r w:rsidRPr="007C0F9B">
        <w:rPr>
          <w:sz w:val="28"/>
          <w:szCs w:val="28"/>
        </w:rPr>
        <w:t xml:space="preserve">- </w:t>
      </w:r>
      <w:r w:rsidR="00C920E4" w:rsidRPr="007C0F9B">
        <w:rPr>
          <w:sz w:val="28"/>
          <w:szCs w:val="28"/>
        </w:rPr>
        <w:t>C</w:t>
      </w:r>
      <w:r w:rsidR="00AA705F" w:rsidRPr="007C0F9B">
        <w:rPr>
          <w:sz w:val="28"/>
          <w:szCs w:val="28"/>
        </w:rPr>
        <w:t>hủ thể ban hành</w:t>
      </w:r>
      <w:r w:rsidRPr="007C0F9B">
        <w:rPr>
          <w:sz w:val="28"/>
          <w:szCs w:val="28"/>
        </w:rPr>
        <w:t xml:space="preserve"> ban hành cơ chế chính sách, pháp luật về kinh tế</w:t>
      </w:r>
      <w:r w:rsidR="00C920E4" w:rsidRPr="007C0F9B">
        <w:rPr>
          <w:sz w:val="28"/>
          <w:szCs w:val="28"/>
        </w:rPr>
        <w:t xml:space="preserve"> chủ động phối hợp với cơ quan báo chí, hoặc xây dựng các nội dung trên mạng xã hội</w:t>
      </w:r>
      <w:r w:rsidR="00672160" w:rsidRPr="007C0F9B">
        <w:rPr>
          <w:sz w:val="28"/>
          <w:szCs w:val="28"/>
        </w:rPr>
        <w:t>,</w:t>
      </w:r>
      <w:r w:rsidR="00527F2E" w:rsidRPr="007C0F9B">
        <w:rPr>
          <w:sz w:val="28"/>
          <w:szCs w:val="28"/>
        </w:rPr>
        <w:t xml:space="preserve"> hệ thống thông tin tại cơ sở,</w:t>
      </w:r>
      <w:r w:rsidR="00672160" w:rsidRPr="007C0F9B">
        <w:rPr>
          <w:sz w:val="28"/>
          <w:szCs w:val="28"/>
        </w:rPr>
        <w:t xml:space="preserve"> tổ chức hội nghị hội thảo</w:t>
      </w:r>
      <w:r w:rsidR="00527F2E" w:rsidRPr="007C0F9B">
        <w:rPr>
          <w:sz w:val="28"/>
          <w:szCs w:val="28"/>
        </w:rPr>
        <w:t>,</w:t>
      </w:r>
      <w:r w:rsidR="0076066A" w:rsidRPr="007C0F9B">
        <w:rPr>
          <w:sz w:val="28"/>
          <w:szCs w:val="28"/>
        </w:rPr>
        <w:t xml:space="preserve"> họp báo</w:t>
      </w:r>
      <w:r w:rsidR="00527F2E" w:rsidRPr="007C0F9B">
        <w:rPr>
          <w:sz w:val="28"/>
          <w:szCs w:val="28"/>
        </w:rPr>
        <w:t>…</w:t>
      </w:r>
      <w:r w:rsidR="00672160" w:rsidRPr="007C0F9B">
        <w:rPr>
          <w:sz w:val="28"/>
          <w:szCs w:val="28"/>
        </w:rPr>
        <w:t xml:space="preserve"> </w:t>
      </w:r>
      <w:r w:rsidR="00585F8C" w:rsidRPr="007C0F9B">
        <w:rPr>
          <w:sz w:val="28"/>
          <w:szCs w:val="28"/>
        </w:rPr>
        <w:t>để</w:t>
      </w:r>
      <w:r w:rsidR="00CF6B42" w:rsidRPr="007C0F9B">
        <w:rPr>
          <w:sz w:val="28"/>
          <w:szCs w:val="28"/>
        </w:rPr>
        <w:t xml:space="preserve"> xin ý </w:t>
      </w:r>
      <w:r w:rsidR="00CF6B42" w:rsidRPr="007C0F9B">
        <w:rPr>
          <w:sz w:val="28"/>
          <w:szCs w:val="28"/>
        </w:rPr>
        <w:lastRenderedPageBreak/>
        <w:t>kiến</w:t>
      </w:r>
      <w:r w:rsidR="00527F2E" w:rsidRPr="007C0F9B">
        <w:rPr>
          <w:sz w:val="28"/>
          <w:szCs w:val="28"/>
        </w:rPr>
        <w:t xml:space="preserve"> đóng góp</w:t>
      </w:r>
      <w:r w:rsidR="00CF6B42" w:rsidRPr="007C0F9B">
        <w:rPr>
          <w:sz w:val="28"/>
          <w:szCs w:val="28"/>
        </w:rPr>
        <w:t>,</w:t>
      </w:r>
      <w:r w:rsidR="00585F8C" w:rsidRPr="007C0F9B">
        <w:rPr>
          <w:sz w:val="28"/>
          <w:szCs w:val="28"/>
        </w:rPr>
        <w:t xml:space="preserve"> </w:t>
      </w:r>
      <w:r w:rsidR="00672160" w:rsidRPr="007C0F9B">
        <w:rPr>
          <w:sz w:val="28"/>
          <w:szCs w:val="28"/>
        </w:rPr>
        <w:t xml:space="preserve">phổ biến, quán triệt, tổ chức </w:t>
      </w:r>
      <w:r w:rsidR="00585F8C" w:rsidRPr="007C0F9B">
        <w:rPr>
          <w:sz w:val="28"/>
          <w:szCs w:val="28"/>
        </w:rPr>
        <w:t>truyền thông về chính sách kinh tế theo các hình thức giới thiệu chính sách, phân tích chính sách</w:t>
      </w:r>
      <w:r w:rsidR="00A317F1" w:rsidRPr="007C0F9B">
        <w:rPr>
          <w:sz w:val="28"/>
          <w:szCs w:val="28"/>
        </w:rPr>
        <w:t xml:space="preserve">. Nội dung khá đa dạng gồm </w:t>
      </w:r>
      <w:r w:rsidR="00AA705F" w:rsidRPr="007C0F9B">
        <w:rPr>
          <w:sz w:val="28"/>
          <w:szCs w:val="28"/>
        </w:rPr>
        <w:t xml:space="preserve">Nghị quyết của Đảng các cấp về kinh tế; các bộ, ngành, địa phương trong việc xây dựng dự thảo, tổ chức triển khai các Luật, </w:t>
      </w:r>
      <w:r w:rsidR="00457371" w:rsidRPr="007C0F9B">
        <w:rPr>
          <w:sz w:val="28"/>
          <w:szCs w:val="28"/>
        </w:rPr>
        <w:t>Nghị định, Thông tư, các văn bản hướng dẫn hoạt động kinh tế</w:t>
      </w:r>
      <w:r w:rsidR="00C31D0A" w:rsidRPr="007C0F9B">
        <w:rPr>
          <w:sz w:val="28"/>
          <w:szCs w:val="28"/>
        </w:rPr>
        <w:t>, hoạt động doanh nghiệp</w:t>
      </w:r>
      <w:r w:rsidR="00457371" w:rsidRPr="007C0F9B">
        <w:rPr>
          <w:sz w:val="28"/>
          <w:szCs w:val="28"/>
        </w:rPr>
        <w:t xml:space="preserve"> từ cấp </w:t>
      </w:r>
      <w:r w:rsidR="007269FA">
        <w:rPr>
          <w:sz w:val="28"/>
          <w:szCs w:val="28"/>
        </w:rPr>
        <w:t>T</w:t>
      </w:r>
      <w:r w:rsidR="00457371" w:rsidRPr="007C0F9B">
        <w:rPr>
          <w:sz w:val="28"/>
          <w:szCs w:val="28"/>
        </w:rPr>
        <w:t>rung ương tới địa phương.</w:t>
      </w:r>
    </w:p>
    <w:p w14:paraId="10B2DB9A" w14:textId="009C31AE" w:rsidR="00727627" w:rsidRPr="007C0F9B" w:rsidRDefault="00457371" w:rsidP="003358C7">
      <w:pPr>
        <w:ind w:firstLine="720"/>
        <w:jc w:val="both"/>
        <w:rPr>
          <w:sz w:val="28"/>
          <w:szCs w:val="28"/>
        </w:rPr>
      </w:pPr>
      <w:r w:rsidRPr="007C0F9B">
        <w:rPr>
          <w:sz w:val="28"/>
          <w:szCs w:val="28"/>
        </w:rPr>
        <w:t xml:space="preserve">- </w:t>
      </w:r>
      <w:r w:rsidR="00A317F1" w:rsidRPr="007C0F9B">
        <w:rPr>
          <w:sz w:val="28"/>
          <w:szCs w:val="28"/>
        </w:rPr>
        <w:t>Các cơ quan báo chí tổ chức truyền thông ch</w:t>
      </w:r>
      <w:r w:rsidR="00CF6B42" w:rsidRPr="007C0F9B">
        <w:rPr>
          <w:sz w:val="28"/>
          <w:szCs w:val="28"/>
        </w:rPr>
        <w:t>í</w:t>
      </w:r>
      <w:r w:rsidR="00A317F1" w:rsidRPr="007C0F9B">
        <w:rPr>
          <w:sz w:val="28"/>
          <w:szCs w:val="28"/>
        </w:rPr>
        <w:t xml:space="preserve">nh sách kinh tế theo lĩnh vực </w:t>
      </w:r>
      <w:r w:rsidR="00C31D0A" w:rsidRPr="007C0F9B">
        <w:rPr>
          <w:sz w:val="28"/>
          <w:szCs w:val="28"/>
        </w:rPr>
        <w:t>chuyên ngành</w:t>
      </w:r>
      <w:r w:rsidR="00A317F1" w:rsidRPr="007C0F9B">
        <w:rPr>
          <w:sz w:val="28"/>
          <w:szCs w:val="28"/>
        </w:rPr>
        <w:t xml:space="preserve"> như</w:t>
      </w:r>
      <w:r w:rsidR="00C31D0A" w:rsidRPr="007C0F9B">
        <w:rPr>
          <w:sz w:val="28"/>
          <w:szCs w:val="28"/>
        </w:rPr>
        <w:t>: Bất động sản, chứng khoán, tiền tệ, thuế, hải quan, mua bán – sáp nhập, đầu tư,</w:t>
      </w:r>
      <w:r w:rsidR="0090204F" w:rsidRPr="007C0F9B">
        <w:rPr>
          <w:sz w:val="28"/>
          <w:szCs w:val="28"/>
        </w:rPr>
        <w:t>…</w:t>
      </w:r>
      <w:r w:rsidR="001D62AF" w:rsidRPr="007C0F9B">
        <w:rPr>
          <w:sz w:val="28"/>
          <w:szCs w:val="28"/>
        </w:rPr>
        <w:t xml:space="preserve"> với nhiều hình thức từ đưa tin, bài viết phân tích, phỏng vấn chuyên gia, tổ chức hội thảo tọa đàm</w:t>
      </w:r>
      <w:r w:rsidR="008B6006" w:rsidRPr="007C0F9B">
        <w:rPr>
          <w:sz w:val="28"/>
          <w:szCs w:val="28"/>
        </w:rPr>
        <w:t xml:space="preserve"> trên nhiều nền tảng khác nhau từ </w:t>
      </w:r>
      <w:r w:rsidR="001D62AF" w:rsidRPr="007C0F9B">
        <w:rPr>
          <w:sz w:val="28"/>
          <w:szCs w:val="28"/>
        </w:rPr>
        <w:t>từ báo viết, báo điện tử, báo hình,</w:t>
      </w:r>
      <w:r w:rsidR="006A113F" w:rsidRPr="007C0F9B">
        <w:rPr>
          <w:sz w:val="28"/>
          <w:szCs w:val="28"/>
        </w:rPr>
        <w:t xml:space="preserve"> báo nói,</w:t>
      </w:r>
      <w:r w:rsidR="001D62AF" w:rsidRPr="007C0F9B">
        <w:rPr>
          <w:sz w:val="28"/>
          <w:szCs w:val="28"/>
        </w:rPr>
        <w:t xml:space="preserve"> </w:t>
      </w:r>
      <w:r w:rsidR="008B6006" w:rsidRPr="007C0F9B">
        <w:rPr>
          <w:sz w:val="28"/>
          <w:szCs w:val="28"/>
        </w:rPr>
        <w:t>mạng xã hội.</w:t>
      </w:r>
      <w:r w:rsidR="00EF4906" w:rsidRPr="007C0F9B">
        <w:rPr>
          <w:sz w:val="28"/>
          <w:szCs w:val="28"/>
        </w:rPr>
        <w:t xml:space="preserve"> Nội dung đa dạng từ giới thiệu chính sách, đánh giá tác động, phân tích, phản biện, góp ý, khuyến nghị doanh nghiệp, nhà đầu tư,…</w:t>
      </w:r>
      <w:r w:rsidR="008B6006" w:rsidRPr="007C0F9B">
        <w:rPr>
          <w:sz w:val="28"/>
          <w:szCs w:val="28"/>
        </w:rPr>
        <w:t xml:space="preserve"> </w:t>
      </w:r>
    </w:p>
    <w:p w14:paraId="79B799A8" w14:textId="44F81303" w:rsidR="00457371" w:rsidRPr="007C0F9B" w:rsidRDefault="007600CD" w:rsidP="003358C7">
      <w:pPr>
        <w:ind w:firstLine="720"/>
        <w:jc w:val="both"/>
        <w:rPr>
          <w:sz w:val="28"/>
          <w:szCs w:val="28"/>
        </w:rPr>
      </w:pPr>
      <w:r w:rsidRPr="007C0F9B">
        <w:rPr>
          <w:sz w:val="28"/>
          <w:szCs w:val="28"/>
        </w:rPr>
        <w:t xml:space="preserve">Động lực để các cơ quan báo chí thực hiện nhiệm vụ truyền thông chính sách này </w:t>
      </w:r>
      <w:r w:rsidR="00727627" w:rsidRPr="007C0F9B">
        <w:rPr>
          <w:sz w:val="28"/>
          <w:szCs w:val="28"/>
        </w:rPr>
        <w:t>là: (1) Theo nhiệm vụ được giao từ cơ quan chủ quản, cơ quan quản lý báo chí</w:t>
      </w:r>
      <w:r w:rsidR="00F40AAE" w:rsidRPr="007C0F9B">
        <w:rPr>
          <w:sz w:val="28"/>
          <w:szCs w:val="28"/>
        </w:rPr>
        <w:t>, (2) Theo đơn đặt hàng</w:t>
      </w:r>
      <w:r w:rsidR="005C0E1C" w:rsidRPr="007C0F9B">
        <w:rPr>
          <w:sz w:val="28"/>
          <w:szCs w:val="28"/>
        </w:rPr>
        <w:t xml:space="preserve"> từ các cơ quan soạn thảo, (3) Chủ động truyền thông </w:t>
      </w:r>
      <w:r w:rsidR="004E0B7C" w:rsidRPr="007C0F9B">
        <w:rPr>
          <w:sz w:val="28"/>
          <w:szCs w:val="28"/>
        </w:rPr>
        <w:t>theo tôn chỉ, mục đích về các nội dung phù hợp với đối tượng bạn đọc cơ quan báo chí đang phục vụ.</w:t>
      </w:r>
    </w:p>
    <w:p w14:paraId="7BE895D9" w14:textId="0E02AB63" w:rsidR="007600CD" w:rsidRPr="007C0F9B" w:rsidRDefault="007600CD" w:rsidP="003358C7">
      <w:pPr>
        <w:ind w:firstLine="720"/>
        <w:jc w:val="both"/>
        <w:rPr>
          <w:sz w:val="28"/>
          <w:szCs w:val="28"/>
        </w:rPr>
      </w:pPr>
      <w:r w:rsidRPr="007C0F9B">
        <w:rPr>
          <w:sz w:val="28"/>
          <w:szCs w:val="28"/>
        </w:rPr>
        <w:t>Trong phạm vi bài viết này, tôi chỉ xin đề cập tới thực trạng công tác truyền thông chính sách kinh tế của các đơn vị báo chí</w:t>
      </w:r>
      <w:r w:rsidR="004E0B7C" w:rsidRPr="007C0F9B">
        <w:rPr>
          <w:sz w:val="28"/>
          <w:szCs w:val="28"/>
        </w:rPr>
        <w:t xml:space="preserve"> hiệnnay</w:t>
      </w:r>
      <w:r w:rsidRPr="007C0F9B">
        <w:rPr>
          <w:sz w:val="28"/>
          <w:szCs w:val="28"/>
        </w:rPr>
        <w:t>.</w:t>
      </w:r>
    </w:p>
    <w:p w14:paraId="7EB263D4" w14:textId="38EE14DB" w:rsidR="0090204F" w:rsidRPr="007C0F9B" w:rsidRDefault="009B694C" w:rsidP="003358C7">
      <w:pPr>
        <w:ind w:firstLine="720"/>
        <w:jc w:val="both"/>
        <w:rPr>
          <w:sz w:val="28"/>
          <w:szCs w:val="28"/>
        </w:rPr>
      </w:pPr>
      <w:r w:rsidRPr="007C0F9B">
        <w:rPr>
          <w:sz w:val="28"/>
          <w:szCs w:val="28"/>
        </w:rPr>
        <w:t>Theo kết quả khảo sát về báo chí, truyền thông với truyền thông chính sách kinh tế tại Việt Nam năm 2023</w:t>
      </w:r>
      <w:r w:rsidR="00752BD8" w:rsidRPr="007C0F9B">
        <w:rPr>
          <w:sz w:val="28"/>
          <w:szCs w:val="28"/>
        </w:rPr>
        <w:t xml:space="preserve"> của Ths. Đinh Quỳnh Anh (Báo Nhân dân)</w:t>
      </w:r>
      <w:r w:rsidRPr="007C0F9B">
        <w:rPr>
          <w:sz w:val="28"/>
          <w:szCs w:val="28"/>
        </w:rPr>
        <w:t xml:space="preserve"> đăng trên Tạp chí</w:t>
      </w:r>
      <w:r w:rsidR="00752BD8" w:rsidRPr="007C0F9B">
        <w:rPr>
          <w:sz w:val="28"/>
          <w:szCs w:val="28"/>
        </w:rPr>
        <w:t xml:space="preserve"> Lý luận chính trị</w:t>
      </w:r>
      <w:r w:rsidR="00027196" w:rsidRPr="007C0F9B">
        <w:rPr>
          <w:rStyle w:val="FootnoteReference"/>
          <w:sz w:val="28"/>
          <w:szCs w:val="28"/>
        </w:rPr>
        <w:footnoteReference w:id="3"/>
      </w:r>
      <w:r w:rsidR="00027196" w:rsidRPr="007C0F9B">
        <w:rPr>
          <w:sz w:val="28"/>
          <w:szCs w:val="28"/>
        </w:rPr>
        <w:t>, khảo sát 4 tờ báo gồm: Báo Nhân Dân điện tử (https://nhandan.vn/), Báo Chính phủ điện tử (https://baochinhphu.vn/), Báo điện tử VnExpress (https://vnexpress.net/) và Báo Tuổi trẻ điện tử (</w:t>
      </w:r>
      <w:hyperlink r:id="rId8" w:history="1">
        <w:r w:rsidR="00027196" w:rsidRPr="007C0F9B">
          <w:rPr>
            <w:rStyle w:val="Hyperlink"/>
            <w:sz w:val="28"/>
            <w:szCs w:val="28"/>
          </w:rPr>
          <w:t>https://tuoitre.vn</w:t>
        </w:r>
      </w:hyperlink>
      <w:r w:rsidR="00027196" w:rsidRPr="007C0F9B">
        <w:rPr>
          <w:sz w:val="28"/>
          <w:szCs w:val="28"/>
        </w:rPr>
        <w:t>) đã cho thấy một số kết quả đáng chú ý.</w:t>
      </w:r>
    </w:p>
    <w:p w14:paraId="0FCEB0F6" w14:textId="293AD536" w:rsidR="00D96678" w:rsidRPr="007C0F9B" w:rsidRDefault="00027196" w:rsidP="00D96678">
      <w:pPr>
        <w:ind w:firstLine="720"/>
        <w:jc w:val="both"/>
        <w:rPr>
          <w:sz w:val="28"/>
          <w:szCs w:val="28"/>
        </w:rPr>
      </w:pPr>
      <w:r w:rsidRPr="007C0F9B">
        <w:rPr>
          <w:sz w:val="28"/>
          <w:szCs w:val="28"/>
        </w:rPr>
        <w:t xml:space="preserve">Cụ thể, </w:t>
      </w:r>
      <w:r w:rsidR="007206CF" w:rsidRPr="007C0F9B">
        <w:rPr>
          <w:sz w:val="28"/>
          <w:szCs w:val="28"/>
        </w:rPr>
        <w:t>nội dung truyền thông về chính sách kinh tế là lĩnh vực được bốn báo mạng điện tử diện khảo sát quan tâm thường xuyên.</w:t>
      </w:r>
      <w:r w:rsidR="00EF4F02" w:rsidRPr="007C0F9B">
        <w:rPr>
          <w:sz w:val="28"/>
          <w:szCs w:val="28"/>
        </w:rPr>
        <w:t xml:space="preserve"> Nội dung tập trung vào các lĩnh vực như ngân hàng, tiền tệ; chứng khoán; bất động sản; tiêu dùng; thuế…</w:t>
      </w:r>
      <w:r w:rsidR="00BC686D" w:rsidRPr="007C0F9B">
        <w:rPr>
          <w:sz w:val="28"/>
          <w:szCs w:val="28"/>
        </w:rPr>
        <w:t>,</w:t>
      </w:r>
      <w:r w:rsidR="0074452C" w:rsidRPr="007C0F9B">
        <w:rPr>
          <w:sz w:val="28"/>
          <w:szCs w:val="28"/>
        </w:rPr>
        <w:t xml:space="preserve"> bên cạnh đó, các lĩnh vực như xuất nhập khẩu, xúc tiến đầu tư, chuyển đổi số, bảo hiểm,… có được đề cập nhưng tần suất không nhiều. </w:t>
      </w:r>
    </w:p>
    <w:p w14:paraId="29EA5947" w14:textId="767F635F" w:rsidR="00D96678" w:rsidRPr="007C0F9B" w:rsidRDefault="00BC686D" w:rsidP="00D96678">
      <w:pPr>
        <w:ind w:firstLine="720"/>
        <w:jc w:val="both"/>
        <w:rPr>
          <w:sz w:val="28"/>
          <w:szCs w:val="28"/>
        </w:rPr>
      </w:pPr>
      <w:r w:rsidRPr="007C0F9B">
        <w:rPr>
          <w:sz w:val="28"/>
          <w:szCs w:val="28"/>
        </w:rPr>
        <w:t>N</w:t>
      </w:r>
      <w:r w:rsidR="00D96678" w:rsidRPr="007C0F9B">
        <w:rPr>
          <w:sz w:val="28"/>
          <w:szCs w:val="28"/>
        </w:rPr>
        <w:t>ội dung thông tin</w:t>
      </w:r>
      <w:r w:rsidRPr="007C0F9B">
        <w:rPr>
          <w:sz w:val="28"/>
          <w:szCs w:val="28"/>
        </w:rPr>
        <w:t xml:space="preserve"> về chính sách kinh tế</w:t>
      </w:r>
      <w:r w:rsidR="00D96678" w:rsidRPr="007C0F9B">
        <w:rPr>
          <w:sz w:val="28"/>
          <w:szCs w:val="28"/>
        </w:rPr>
        <w:t xml:space="preserve"> chưa thật sự thu hút sự quan tâm của đ</w:t>
      </w:r>
      <w:r w:rsidR="007269FA">
        <w:rPr>
          <w:sz w:val="28"/>
          <w:szCs w:val="28"/>
        </w:rPr>
        <w:t>ộ</w:t>
      </w:r>
      <w:r w:rsidR="00D96678" w:rsidRPr="007C0F9B">
        <w:rPr>
          <w:sz w:val="28"/>
          <w:szCs w:val="28"/>
        </w:rPr>
        <w:t>c giả. Nhiều thông tin chính sách trên báo mạng đưa nguyên văn nội dung văn bản, quyết định, nghị định. Có một số phóng viên chưa chọn được vấn đề, nội dung cốt lõi của chính sách để tuyên truyền đến công chúng. Nhiều bài viết còn quá dài, khiến người đọc không kiên nhẫn, không hấp dẫn, thu hút người đọc.</w:t>
      </w:r>
    </w:p>
    <w:p w14:paraId="1E6FB4AA" w14:textId="45FA66BF" w:rsidR="00D96678" w:rsidRPr="007C0F9B" w:rsidRDefault="00D96678" w:rsidP="00D96678">
      <w:pPr>
        <w:ind w:firstLine="720"/>
        <w:jc w:val="both"/>
        <w:rPr>
          <w:sz w:val="28"/>
          <w:szCs w:val="28"/>
        </w:rPr>
      </w:pPr>
      <w:r w:rsidRPr="007C0F9B">
        <w:rPr>
          <w:sz w:val="28"/>
          <w:szCs w:val="28"/>
        </w:rPr>
        <w:t>Qua khảo sát, một số ý kiến cũng cho rằng chính những người liên quan đến công tác hoạch định, thực thi và đánh giá việc thực hiện chính sách cần chủ động thông tin cho báo chí, truyền thông. Trong quá trình xây dựng chính sách, các chủ thể định chính sách cần phải tham khảo ý kiến của công chúng thông qua báo chí, truyền thông trong mỗi giai đoạn của quá trình xây dựng.</w:t>
      </w:r>
    </w:p>
    <w:p w14:paraId="5BE2A8AC" w14:textId="5188AAA0" w:rsidR="00BC686D" w:rsidRPr="007C0F9B" w:rsidRDefault="006D3CA1" w:rsidP="00D96678">
      <w:pPr>
        <w:ind w:firstLine="720"/>
        <w:jc w:val="both"/>
        <w:rPr>
          <w:sz w:val="28"/>
          <w:szCs w:val="28"/>
        </w:rPr>
      </w:pPr>
      <w:r w:rsidRPr="007C0F9B">
        <w:rPr>
          <w:sz w:val="28"/>
          <w:szCs w:val="28"/>
        </w:rPr>
        <w:t xml:space="preserve">Kết quả </w:t>
      </w:r>
      <w:r w:rsidR="00EA4BBD" w:rsidRPr="007C0F9B">
        <w:rPr>
          <w:sz w:val="28"/>
          <w:szCs w:val="28"/>
        </w:rPr>
        <w:t xml:space="preserve">khảo sát </w:t>
      </w:r>
      <w:r w:rsidRPr="007C0F9B">
        <w:rPr>
          <w:sz w:val="28"/>
          <w:szCs w:val="28"/>
        </w:rPr>
        <w:t xml:space="preserve">này </w:t>
      </w:r>
      <w:r w:rsidR="00EA4BBD" w:rsidRPr="007C0F9B">
        <w:rPr>
          <w:sz w:val="28"/>
          <w:szCs w:val="28"/>
        </w:rPr>
        <w:t xml:space="preserve">dù mới ở phạm vi hẹp, nhưng </w:t>
      </w:r>
      <w:r w:rsidRPr="007C0F9B">
        <w:rPr>
          <w:sz w:val="28"/>
          <w:szCs w:val="28"/>
        </w:rPr>
        <w:t>có mức độ tương đồng nhất định với nhiệm vụ thực hiện tuyên truyền chính sách tại Báo Đầu tư. Cụ thể như sau:</w:t>
      </w:r>
    </w:p>
    <w:p w14:paraId="7662E1E3" w14:textId="44355186" w:rsidR="006D3CA1" w:rsidRPr="007C0F9B" w:rsidRDefault="006D3CA1" w:rsidP="00D96678">
      <w:pPr>
        <w:ind w:firstLine="720"/>
        <w:jc w:val="both"/>
        <w:rPr>
          <w:sz w:val="28"/>
          <w:szCs w:val="28"/>
        </w:rPr>
      </w:pPr>
      <w:r w:rsidRPr="007C0F9B">
        <w:rPr>
          <w:sz w:val="28"/>
          <w:szCs w:val="28"/>
        </w:rPr>
        <w:t xml:space="preserve">- Việc tuyên truyền chính sách kinh tế là </w:t>
      </w:r>
      <w:r w:rsidR="00D54A3C" w:rsidRPr="007C0F9B">
        <w:rPr>
          <w:sz w:val="28"/>
          <w:szCs w:val="28"/>
        </w:rPr>
        <w:t>nội dung khó bởi sử dụng nhiều ngôn ngữ chuyên ngành, đòi hỏi người viết phải am hiểu kiến thức kinh tế, có nghiệp vụ báo chí tốt để chuyển tải các nội dung phức tạp thành ngôn ngữ</w:t>
      </w:r>
      <w:r w:rsidR="00DB613F" w:rsidRPr="007C0F9B">
        <w:rPr>
          <w:sz w:val="28"/>
          <w:szCs w:val="28"/>
        </w:rPr>
        <w:t xml:space="preserve"> đơn giản, dễ hiểu với quảng đại bạn đọc.</w:t>
      </w:r>
      <w:r w:rsidR="00AB07A0" w:rsidRPr="007C0F9B">
        <w:rPr>
          <w:sz w:val="28"/>
          <w:szCs w:val="28"/>
        </w:rPr>
        <w:t xml:space="preserve"> Các cơ quan báo chí ngoài đào tạo, tuyển dụng phóng viên tốt thì phải đặt bài viết theo chủ đề từ các chuyên gia độc lập, tuy nhiên để thực hiện điều này phụ thuộc rất nhiều vào mức độ chi trả</w:t>
      </w:r>
      <w:r w:rsidR="00342A2F" w:rsidRPr="007C0F9B">
        <w:rPr>
          <w:sz w:val="28"/>
          <w:szCs w:val="28"/>
        </w:rPr>
        <w:t>, uy tín thương hiệu của tờ báo.</w:t>
      </w:r>
    </w:p>
    <w:p w14:paraId="19AB79B9" w14:textId="31630DF7" w:rsidR="00DB613F" w:rsidRPr="007C0F9B" w:rsidRDefault="00DB613F" w:rsidP="00D96678">
      <w:pPr>
        <w:ind w:firstLine="720"/>
        <w:jc w:val="both"/>
        <w:rPr>
          <w:sz w:val="28"/>
          <w:szCs w:val="28"/>
        </w:rPr>
      </w:pPr>
      <w:r w:rsidRPr="007C0F9B">
        <w:rPr>
          <w:sz w:val="28"/>
          <w:szCs w:val="28"/>
        </w:rPr>
        <w:t xml:space="preserve">- </w:t>
      </w:r>
      <w:r w:rsidR="002D397A" w:rsidRPr="007C0F9B">
        <w:rPr>
          <w:sz w:val="28"/>
          <w:szCs w:val="28"/>
        </w:rPr>
        <w:t xml:space="preserve">Mức độ chủ động trong tuyên truyền của các chủ thể ban hành chính sách kinh tế đã có sự cải thiện đáng kể so với trước đây thể hiện ở nhiều hoạt động: </w:t>
      </w:r>
      <w:r w:rsidR="00E44C8E" w:rsidRPr="007C0F9B">
        <w:rPr>
          <w:sz w:val="28"/>
          <w:szCs w:val="28"/>
        </w:rPr>
        <w:t>Cung cấp tài liệu công khai trên trang web, m</w:t>
      </w:r>
      <w:r w:rsidR="002D397A" w:rsidRPr="007C0F9B">
        <w:rPr>
          <w:sz w:val="28"/>
          <w:szCs w:val="28"/>
        </w:rPr>
        <w:t>ời báo chí tham dự các buổi hội thảo</w:t>
      </w:r>
      <w:r w:rsidR="000725DD" w:rsidRPr="007C0F9B">
        <w:rPr>
          <w:sz w:val="28"/>
          <w:szCs w:val="28"/>
        </w:rPr>
        <w:t>, tọa đàm</w:t>
      </w:r>
      <w:r w:rsidR="002D397A" w:rsidRPr="007C0F9B">
        <w:rPr>
          <w:sz w:val="28"/>
          <w:szCs w:val="28"/>
        </w:rPr>
        <w:t xml:space="preserve"> xin ý kiến về dự thảo chính sách kinh tế, tổ chức họp báo</w:t>
      </w:r>
      <w:r w:rsidR="000725DD" w:rsidRPr="007C0F9B">
        <w:rPr>
          <w:sz w:val="28"/>
          <w:szCs w:val="28"/>
        </w:rPr>
        <w:t xml:space="preserve"> công bố chính sách mới,…</w:t>
      </w:r>
      <w:r w:rsidR="00E44C8E" w:rsidRPr="007C0F9B">
        <w:rPr>
          <w:sz w:val="28"/>
          <w:szCs w:val="28"/>
        </w:rPr>
        <w:t xml:space="preserve"> Tuy nhiên, hầu hết mới được thực hiện ở cấp độ các chính sách lớn như Nghị quyết, Luật, Nghị định</w:t>
      </w:r>
      <w:r w:rsidR="00D0102B" w:rsidRPr="007C0F9B">
        <w:rPr>
          <w:sz w:val="28"/>
          <w:szCs w:val="28"/>
        </w:rPr>
        <w:t xml:space="preserve"> của Quốc hội, Chính phủ</w:t>
      </w:r>
      <w:r w:rsidR="008939B8" w:rsidRPr="007C0F9B">
        <w:rPr>
          <w:sz w:val="28"/>
          <w:szCs w:val="28"/>
        </w:rPr>
        <w:t xml:space="preserve">, còn các văn bản pháp quy </w:t>
      </w:r>
      <w:r w:rsidR="00D0102B" w:rsidRPr="007C0F9B">
        <w:rPr>
          <w:sz w:val="28"/>
          <w:szCs w:val="28"/>
        </w:rPr>
        <w:t>của các cấp thẩm quyền khác hoặc cấp độ thấp hơn như thông tư</w:t>
      </w:r>
      <w:r w:rsidR="00A57A90" w:rsidRPr="007C0F9B">
        <w:rPr>
          <w:sz w:val="28"/>
          <w:szCs w:val="28"/>
        </w:rPr>
        <w:t xml:space="preserve"> của các Bộ, ngành</w:t>
      </w:r>
      <w:r w:rsidR="005A27D5" w:rsidRPr="007C0F9B">
        <w:rPr>
          <w:sz w:val="28"/>
          <w:szCs w:val="28"/>
        </w:rPr>
        <w:t>;</w:t>
      </w:r>
      <w:r w:rsidR="00D0102B" w:rsidRPr="007C0F9B">
        <w:rPr>
          <w:sz w:val="28"/>
          <w:szCs w:val="28"/>
        </w:rPr>
        <w:t xml:space="preserve"> </w:t>
      </w:r>
      <w:r w:rsidR="00202849" w:rsidRPr="007C0F9B">
        <w:rPr>
          <w:sz w:val="28"/>
          <w:szCs w:val="28"/>
        </w:rPr>
        <w:t xml:space="preserve">quyết định của UBND cấp tỉnh, cấp huyện,… thì </w:t>
      </w:r>
      <w:r w:rsidR="00A57A90" w:rsidRPr="007C0F9B">
        <w:rPr>
          <w:sz w:val="28"/>
          <w:szCs w:val="28"/>
        </w:rPr>
        <w:t xml:space="preserve">số lượng được công bố rộng rãi </w:t>
      </w:r>
      <w:r w:rsidR="00347938" w:rsidRPr="007C0F9B">
        <w:rPr>
          <w:sz w:val="28"/>
          <w:szCs w:val="28"/>
        </w:rPr>
        <w:t>không nhiều</w:t>
      </w:r>
      <w:r w:rsidR="00202849" w:rsidRPr="007C0F9B">
        <w:rPr>
          <w:sz w:val="28"/>
          <w:szCs w:val="28"/>
        </w:rPr>
        <w:t xml:space="preserve">, </w:t>
      </w:r>
      <w:r w:rsidR="00347938" w:rsidRPr="007C0F9B">
        <w:rPr>
          <w:sz w:val="28"/>
          <w:szCs w:val="28"/>
        </w:rPr>
        <w:t xml:space="preserve">trong nhiều trường hợp </w:t>
      </w:r>
      <w:r w:rsidR="00202849" w:rsidRPr="007C0F9B">
        <w:rPr>
          <w:sz w:val="28"/>
          <w:szCs w:val="28"/>
        </w:rPr>
        <w:t xml:space="preserve">cơ quan báo chí phải tự tìm hiểu thông qua việc gửi văn bản hỏi, thực hiện phỏng vấn mới </w:t>
      </w:r>
      <w:r w:rsidR="001602F6" w:rsidRPr="007C0F9B">
        <w:rPr>
          <w:sz w:val="28"/>
          <w:szCs w:val="28"/>
        </w:rPr>
        <w:t>được cung cấp nội dung.</w:t>
      </w:r>
    </w:p>
    <w:p w14:paraId="177DE424" w14:textId="3E1D8652" w:rsidR="001602F6" w:rsidRPr="007C0F9B" w:rsidRDefault="001602F6" w:rsidP="00D96678">
      <w:pPr>
        <w:ind w:firstLine="720"/>
        <w:jc w:val="both"/>
        <w:rPr>
          <w:sz w:val="28"/>
          <w:szCs w:val="28"/>
        </w:rPr>
      </w:pPr>
      <w:r w:rsidRPr="007C0F9B">
        <w:rPr>
          <w:sz w:val="28"/>
          <w:szCs w:val="28"/>
        </w:rPr>
        <w:t xml:space="preserve">- </w:t>
      </w:r>
      <w:r w:rsidR="003C5B72" w:rsidRPr="007C0F9B">
        <w:rPr>
          <w:sz w:val="28"/>
          <w:szCs w:val="28"/>
        </w:rPr>
        <w:t>Mức độ đặt hàng tuyên truyền còn thấp, hầu hết các cơ quan ban hành văn bản chỉ đặt hàng truyền thông cho các đơn vị báo chí</w:t>
      </w:r>
      <w:r w:rsidR="00CA5BAE" w:rsidRPr="007C0F9B">
        <w:rPr>
          <w:sz w:val="28"/>
          <w:szCs w:val="28"/>
        </w:rPr>
        <w:t xml:space="preserve"> của ngành mình và một vài đơn vị báo chí khác, các báo chuyên ngành về kinh tế hiếm khi nhận được đơn đặt hàng tuyên truyền của các </w:t>
      </w:r>
      <w:r w:rsidR="00D80B91" w:rsidRPr="007C0F9B">
        <w:rPr>
          <w:sz w:val="28"/>
          <w:szCs w:val="28"/>
        </w:rPr>
        <w:t>cơ quan ban hành chính sách kinh tế (trừ đơn vị chủ quản).</w:t>
      </w:r>
    </w:p>
    <w:p w14:paraId="37251B3A" w14:textId="4D7C0967" w:rsidR="00D80B91" w:rsidRPr="007C0F9B" w:rsidRDefault="00D80B91" w:rsidP="00D96678">
      <w:pPr>
        <w:ind w:firstLine="720"/>
        <w:jc w:val="both"/>
        <w:rPr>
          <w:sz w:val="28"/>
          <w:szCs w:val="28"/>
        </w:rPr>
      </w:pPr>
      <w:r w:rsidRPr="007C0F9B">
        <w:rPr>
          <w:sz w:val="28"/>
          <w:szCs w:val="28"/>
        </w:rPr>
        <w:t xml:space="preserve">- </w:t>
      </w:r>
      <w:r w:rsidR="008F79AE" w:rsidRPr="007C0F9B">
        <w:rPr>
          <w:sz w:val="28"/>
          <w:szCs w:val="28"/>
        </w:rPr>
        <w:t>Chất lượng thực hiện tuyên truyền chính sách kinh tế còn hạn chế</w:t>
      </w:r>
      <w:r w:rsidR="0095322B" w:rsidRPr="007C0F9B">
        <w:rPr>
          <w:sz w:val="28"/>
          <w:szCs w:val="28"/>
        </w:rPr>
        <w:t xml:space="preserve">. Để phân tích sâu một vấn đề kinh tế trong bất kỳ lĩnh vực nào, người viết cần có đầy đủ tư liệu gồm số liệu, nội dung văn bản, </w:t>
      </w:r>
      <w:r w:rsidR="006C761F" w:rsidRPr="007C0F9B">
        <w:rPr>
          <w:sz w:val="28"/>
          <w:szCs w:val="28"/>
        </w:rPr>
        <w:t xml:space="preserve">phỏng vấn các </w:t>
      </w:r>
      <w:r w:rsidR="007C0342" w:rsidRPr="007C0F9B">
        <w:rPr>
          <w:sz w:val="28"/>
          <w:szCs w:val="28"/>
        </w:rPr>
        <w:t xml:space="preserve">chuyên gia am hiểu pháp luật về kinh tế chuyên ngành. </w:t>
      </w:r>
      <w:r w:rsidR="00DF7537" w:rsidRPr="007C0F9B">
        <w:rPr>
          <w:sz w:val="28"/>
          <w:szCs w:val="28"/>
        </w:rPr>
        <w:t>Về mặt tác nghiệp hiện nay, hầu hết các phóng viên phải tìm kiếm các chuyên gia độc lập mà rất khó tiếp cận các lãnh đạo hoặc chuyên viên hành chính của cơ quan ban hành liên quan</w:t>
      </w:r>
      <w:r w:rsidR="007E61F9" w:rsidRPr="007C0F9B">
        <w:rPr>
          <w:sz w:val="28"/>
          <w:szCs w:val="28"/>
        </w:rPr>
        <w:t>, để tiếp cận thì hình thức được yêu cầu thường là gửi văn bản đề nghị trả lời, thời gian trả lời</w:t>
      </w:r>
      <w:r w:rsidR="00651B08" w:rsidRPr="007C0F9B">
        <w:rPr>
          <w:sz w:val="28"/>
          <w:szCs w:val="28"/>
        </w:rPr>
        <w:t xml:space="preserve"> nhiều khi quá dài</w:t>
      </w:r>
      <w:r w:rsidR="007E61F9" w:rsidRPr="007C0F9B">
        <w:rPr>
          <w:sz w:val="28"/>
          <w:szCs w:val="28"/>
        </w:rPr>
        <w:t xml:space="preserve"> không đáp ứng được tính cấp thiết của thông tin</w:t>
      </w:r>
      <w:r w:rsidR="00482CEB" w:rsidRPr="007C0F9B">
        <w:rPr>
          <w:sz w:val="28"/>
          <w:szCs w:val="28"/>
        </w:rPr>
        <w:t xml:space="preserve">, mức độ nhanh hay chậm phụ thuộc rất nhiều vào ý chí chủ quan </w:t>
      </w:r>
      <w:r w:rsidR="00651B08" w:rsidRPr="007C0F9B">
        <w:rPr>
          <w:sz w:val="28"/>
          <w:szCs w:val="28"/>
        </w:rPr>
        <w:t>của người đứng đầu cơ quan soạn thảo</w:t>
      </w:r>
      <w:r w:rsidR="007E61F9" w:rsidRPr="007C0F9B">
        <w:rPr>
          <w:sz w:val="28"/>
          <w:szCs w:val="28"/>
        </w:rPr>
        <w:t>. Điều này</w:t>
      </w:r>
      <w:r w:rsidR="00482CEB" w:rsidRPr="007C0F9B">
        <w:rPr>
          <w:sz w:val="28"/>
          <w:szCs w:val="28"/>
        </w:rPr>
        <w:t xml:space="preserve"> khiến cơ quan soạn thảo chính sách “mất đi” một cơ hội định hướng truyền thông đi trước</w:t>
      </w:r>
      <w:r w:rsidR="00651B08" w:rsidRPr="007C0F9B">
        <w:rPr>
          <w:sz w:val="28"/>
          <w:szCs w:val="28"/>
        </w:rPr>
        <w:t>.</w:t>
      </w:r>
    </w:p>
    <w:p w14:paraId="6A1D11F5" w14:textId="362D3837" w:rsidR="00651B08" w:rsidRPr="007C0F9B" w:rsidRDefault="00651B08" w:rsidP="00D96678">
      <w:pPr>
        <w:ind w:firstLine="720"/>
        <w:jc w:val="both"/>
        <w:rPr>
          <w:sz w:val="28"/>
          <w:szCs w:val="28"/>
        </w:rPr>
      </w:pPr>
      <w:r w:rsidRPr="007C0F9B">
        <w:rPr>
          <w:sz w:val="28"/>
          <w:szCs w:val="28"/>
        </w:rPr>
        <w:t xml:space="preserve">Cũng liên quan tới nội dung về chất lượng truyền thông, </w:t>
      </w:r>
      <w:r w:rsidR="005D72B2" w:rsidRPr="007C0F9B">
        <w:rPr>
          <w:sz w:val="28"/>
          <w:szCs w:val="28"/>
        </w:rPr>
        <w:t>mức độ cởi mở của người phát ngôn hoặc các lãnh đạo được giao nhiệm vụ cũng phụ thuộc vào ý chí chủ quan và trình độ chuyên môn. Nhiều nội dung trả lời báo chí chung chung, viện dẫn các văn bản pháp luật hoặc nội dung chỉ đạo khác của lãnh đạo cao hơn, không đạt yêu cầu trở thành chất liệu báo chí để phóng viên khai thác trong bài viết.</w:t>
      </w:r>
    </w:p>
    <w:p w14:paraId="69C2F2BB" w14:textId="47E06F52" w:rsidR="00651B08" w:rsidRPr="007C0F9B" w:rsidRDefault="00651B08" w:rsidP="00D96678">
      <w:pPr>
        <w:ind w:firstLine="720"/>
        <w:jc w:val="both"/>
        <w:rPr>
          <w:sz w:val="28"/>
          <w:szCs w:val="28"/>
        </w:rPr>
      </w:pPr>
      <w:r w:rsidRPr="007C0F9B">
        <w:rPr>
          <w:sz w:val="28"/>
          <w:szCs w:val="28"/>
        </w:rPr>
        <w:t xml:space="preserve">- </w:t>
      </w:r>
      <w:r w:rsidR="005A27D5" w:rsidRPr="007C0F9B">
        <w:rPr>
          <w:sz w:val="28"/>
          <w:szCs w:val="28"/>
        </w:rPr>
        <w:t xml:space="preserve">Nội dung truyền thông chính sách kinh tế có độ lệch lớn theo ngành, </w:t>
      </w:r>
      <w:r w:rsidR="006C761F" w:rsidRPr="007C0F9B">
        <w:rPr>
          <w:sz w:val="28"/>
          <w:szCs w:val="28"/>
        </w:rPr>
        <w:t>nguyên nhân là do cơ quan báo chí căn cứ vào đối tượng bạn đọc phục vụ mà xác định các nội dung ưu tiên. Các chính sách liên quan tới bất động sản,</w:t>
      </w:r>
      <w:r w:rsidR="003D4883" w:rsidRPr="007C0F9B">
        <w:rPr>
          <w:sz w:val="28"/>
          <w:szCs w:val="28"/>
        </w:rPr>
        <w:t xml:space="preserve"> hạ tầng giao thông,</w:t>
      </w:r>
      <w:r w:rsidR="006C761F" w:rsidRPr="007C0F9B">
        <w:rPr>
          <w:sz w:val="28"/>
          <w:szCs w:val="28"/>
        </w:rPr>
        <w:t xml:space="preserve"> chứng khoán, </w:t>
      </w:r>
      <w:r w:rsidR="00B14F6D" w:rsidRPr="007C0F9B">
        <w:rPr>
          <w:sz w:val="28"/>
          <w:szCs w:val="28"/>
        </w:rPr>
        <w:t xml:space="preserve">thị trường hàng hóa tiêu dùng, tiền tệ - lãi suất,… có đông bạn đọc quan tâm sẽ là các chủ đề được ưu tiên thực hiện, các vấn đề kinh tế khác như nông nghiệp, nông thôn, phát triển kinh tế vùng </w:t>
      </w:r>
      <w:r w:rsidR="003D4883" w:rsidRPr="007C0F9B">
        <w:rPr>
          <w:sz w:val="28"/>
          <w:szCs w:val="28"/>
        </w:rPr>
        <w:t xml:space="preserve">khó khăn, đầu tư cho văn hóa, nghiên cứu khoa học,… </w:t>
      </w:r>
      <w:r w:rsidR="0023213D" w:rsidRPr="007C0F9B">
        <w:rPr>
          <w:sz w:val="28"/>
          <w:szCs w:val="28"/>
        </w:rPr>
        <w:t xml:space="preserve">hay </w:t>
      </w:r>
      <w:r w:rsidR="00BD104F" w:rsidRPr="007C0F9B">
        <w:rPr>
          <w:sz w:val="28"/>
          <w:szCs w:val="28"/>
        </w:rPr>
        <w:t xml:space="preserve">các chính sách kinh tế mới và </w:t>
      </w:r>
      <w:r w:rsidR="0023213D" w:rsidRPr="007C0F9B">
        <w:rPr>
          <w:sz w:val="28"/>
          <w:szCs w:val="28"/>
        </w:rPr>
        <w:t>có độ phức tạp</w:t>
      </w:r>
      <w:r w:rsidR="00BD104F" w:rsidRPr="007C0F9B">
        <w:rPr>
          <w:sz w:val="28"/>
          <w:szCs w:val="28"/>
        </w:rPr>
        <w:t xml:space="preserve"> như mua bán – sáp nhập, logistic, </w:t>
      </w:r>
      <w:r w:rsidR="0023213D" w:rsidRPr="007C0F9B">
        <w:rPr>
          <w:sz w:val="28"/>
          <w:szCs w:val="28"/>
        </w:rPr>
        <w:t xml:space="preserve">thương mại đa biên,… </w:t>
      </w:r>
      <w:r w:rsidR="003D4883" w:rsidRPr="007C0F9B">
        <w:rPr>
          <w:sz w:val="28"/>
          <w:szCs w:val="28"/>
        </w:rPr>
        <w:t>có mật độ thông tin ít hơn nhiều</w:t>
      </w:r>
      <w:r w:rsidR="0023213D" w:rsidRPr="007C0F9B">
        <w:rPr>
          <w:sz w:val="28"/>
          <w:szCs w:val="28"/>
        </w:rPr>
        <w:t xml:space="preserve">, chỉ một vài báo kinh tế có nội dung đề cập mà các báo chính trị - xã hội ít </w:t>
      </w:r>
      <w:r w:rsidR="003B1564" w:rsidRPr="007C0F9B">
        <w:rPr>
          <w:sz w:val="28"/>
          <w:szCs w:val="28"/>
        </w:rPr>
        <w:t>khi có tin bài</w:t>
      </w:r>
      <w:r w:rsidR="00E55DCA" w:rsidRPr="007C0F9B">
        <w:rPr>
          <w:sz w:val="28"/>
          <w:szCs w:val="28"/>
        </w:rPr>
        <w:t xml:space="preserve"> trừ khi có các vấn đề nổi lên thu hút sự quan tâm của dư luận như vụ án, tình hình buôn lâu, biến động mạnh về giá cả thị trường</w:t>
      </w:r>
      <w:r w:rsidR="003B1564" w:rsidRPr="007C0F9B">
        <w:rPr>
          <w:sz w:val="28"/>
          <w:szCs w:val="28"/>
        </w:rPr>
        <w:t>.</w:t>
      </w:r>
    </w:p>
    <w:p w14:paraId="35731C77" w14:textId="1686126C" w:rsidR="003B1564" w:rsidRPr="007C0F9B" w:rsidRDefault="003B1564" w:rsidP="007269FA">
      <w:pPr>
        <w:ind w:firstLine="709"/>
        <w:jc w:val="both"/>
        <w:rPr>
          <w:b/>
          <w:bCs/>
          <w:sz w:val="28"/>
          <w:szCs w:val="28"/>
        </w:rPr>
      </w:pPr>
      <w:r w:rsidRPr="007C0F9B">
        <w:rPr>
          <w:b/>
          <w:bCs/>
          <w:sz w:val="28"/>
          <w:szCs w:val="28"/>
        </w:rPr>
        <w:t xml:space="preserve">2. Các đề xuất </w:t>
      </w:r>
      <w:r w:rsidR="00A60881" w:rsidRPr="007C0F9B">
        <w:rPr>
          <w:b/>
          <w:bCs/>
          <w:sz w:val="28"/>
          <w:szCs w:val="28"/>
        </w:rPr>
        <w:t>nâng cao chất lượng truyền thông chính sách kinh tế</w:t>
      </w:r>
    </w:p>
    <w:p w14:paraId="5A3B6BB2" w14:textId="6EF16522" w:rsidR="00A60881" w:rsidRPr="007C0F9B" w:rsidRDefault="00A60881" w:rsidP="003B1564">
      <w:pPr>
        <w:jc w:val="both"/>
        <w:rPr>
          <w:sz w:val="28"/>
          <w:szCs w:val="28"/>
        </w:rPr>
      </w:pPr>
      <w:r w:rsidRPr="007C0F9B">
        <w:rPr>
          <w:sz w:val="28"/>
          <w:szCs w:val="28"/>
        </w:rPr>
        <w:tab/>
        <w:t>Như đề cập phía trên, công tác truyền thông chính sách nói chung và truyền thông chính sách kinh tế nói riêng</w:t>
      </w:r>
      <w:r w:rsidR="003C003D" w:rsidRPr="007C0F9B">
        <w:rPr>
          <w:sz w:val="28"/>
          <w:szCs w:val="28"/>
        </w:rPr>
        <w:t xml:space="preserve"> đã có được bước tiến bộ rất lớn trong thời gian gần đây. </w:t>
      </w:r>
      <w:r w:rsidR="001F1221" w:rsidRPr="007C0F9B">
        <w:rPr>
          <w:sz w:val="28"/>
          <w:szCs w:val="28"/>
        </w:rPr>
        <w:t>Đặc biệt là việc thực hiện Đề án “Tổ chức truyền thông chính sách có tác động lớn đến xã hội trong quá trình xây dựng văn bản quy phạm pháp luật giai đoạn 2022-2027” đã tạo ra được sự chuyển biến lớn về nhận thức của các cấp ngành về vai trò của truyền thông chính sách</w:t>
      </w:r>
      <w:r w:rsidR="00C650F7" w:rsidRPr="007C0F9B">
        <w:rPr>
          <w:sz w:val="28"/>
          <w:szCs w:val="28"/>
        </w:rPr>
        <w:t>, trên cơ sở đó đã có những hành động cụ thể để triển khai truyền thông trên thực tế.</w:t>
      </w:r>
    </w:p>
    <w:p w14:paraId="0FC719A3" w14:textId="35551E90" w:rsidR="00C33C9A" w:rsidRPr="007C0F9B" w:rsidRDefault="00C33C9A" w:rsidP="003B1564">
      <w:pPr>
        <w:jc w:val="both"/>
        <w:rPr>
          <w:sz w:val="28"/>
          <w:szCs w:val="28"/>
        </w:rPr>
      </w:pPr>
      <w:r w:rsidRPr="007C0F9B">
        <w:rPr>
          <w:sz w:val="28"/>
          <w:szCs w:val="28"/>
        </w:rPr>
        <w:tab/>
        <w:t>Bên cạnh đó, các cơ quan báo chí cũng có nhiều nỗ lực để tổ chức tuyên truyền hiệu quả, ngoài việc đưa tin cập nhật và có chất lượng còn tổ chức được nhiều hình thức truyền thông mới đa dạng trên nền tảng báo điện tử</w:t>
      </w:r>
      <w:r w:rsidR="00E266F2" w:rsidRPr="007C0F9B">
        <w:rPr>
          <w:sz w:val="28"/>
          <w:szCs w:val="28"/>
        </w:rPr>
        <w:t xml:space="preserve"> (inforgraphic, eMagazine, megastory) và mạng xã hội; tổ chức với mật độ khá lớn các hội thảo, tọa đàm, đối thoại, phỏng vấn trực tuyến,… về các nội dung chính sách được quan tâm; nhiều báo tổ chức các chuyên mục riêng có chất lượng về </w:t>
      </w:r>
      <w:r w:rsidR="00C65083" w:rsidRPr="007C0F9B">
        <w:rPr>
          <w:sz w:val="28"/>
          <w:szCs w:val="28"/>
        </w:rPr>
        <w:t>các chính sách nổi bật, có tác động xã hội rộng lớn, thu hút được nhiều ý kiến góp ý, phản biện.</w:t>
      </w:r>
    </w:p>
    <w:p w14:paraId="4BD47B8F" w14:textId="1020E9C4" w:rsidR="00C650F7" w:rsidRPr="007C0F9B" w:rsidRDefault="00C650F7" w:rsidP="003B1564">
      <w:pPr>
        <w:jc w:val="both"/>
        <w:rPr>
          <w:sz w:val="28"/>
          <w:szCs w:val="28"/>
        </w:rPr>
      </w:pPr>
      <w:r w:rsidRPr="007C0F9B">
        <w:rPr>
          <w:sz w:val="28"/>
          <w:szCs w:val="28"/>
        </w:rPr>
        <w:tab/>
        <w:t xml:space="preserve">Tuy nhiên bên cạnh những kết quả đạt được, để nâng cao hơn nữa chất lượng truyền thông chính sách nói chung và trên các phương tiện báo chí nói riêng </w:t>
      </w:r>
      <w:r w:rsidR="00686012" w:rsidRPr="007C0F9B">
        <w:rPr>
          <w:sz w:val="28"/>
          <w:szCs w:val="28"/>
        </w:rPr>
        <w:t>vẫn cần nhiều vấn đề cần phải giải quyết như đã từng chỉ ra tại Hội nghị trực tuyến toàn quốc về truyền thông chính sách tổ chức tháng 11/2022.</w:t>
      </w:r>
    </w:p>
    <w:p w14:paraId="2FA7A541" w14:textId="1536304A" w:rsidR="00BA766A" w:rsidRPr="007C0F9B" w:rsidRDefault="00686012" w:rsidP="003B1564">
      <w:pPr>
        <w:jc w:val="both"/>
        <w:rPr>
          <w:sz w:val="28"/>
          <w:szCs w:val="28"/>
        </w:rPr>
      </w:pPr>
      <w:r w:rsidRPr="007C0F9B">
        <w:rPr>
          <w:sz w:val="28"/>
          <w:szCs w:val="28"/>
        </w:rPr>
        <w:tab/>
        <w:t>Đối với truyền thông về chính sách kinh tế</w:t>
      </w:r>
      <w:r w:rsidR="00C32F62" w:rsidRPr="007C0F9B">
        <w:rPr>
          <w:sz w:val="28"/>
          <w:szCs w:val="28"/>
        </w:rPr>
        <w:t xml:space="preserve">, các cơ quan liên quan mà trực tiếp là các cơ quan ban hành chính sách và các đơn vị báo chí cũng cần tiếp tục </w:t>
      </w:r>
      <w:r w:rsidR="00BA766A" w:rsidRPr="007C0F9B">
        <w:rPr>
          <w:sz w:val="28"/>
          <w:szCs w:val="28"/>
        </w:rPr>
        <w:t>đổi mới nhận thức, có nhiều hơn các chương trình hành động cụ thể để nâng cao chất lượng truyền thông. Một số giải pháp xin được đề xuất như sau:</w:t>
      </w:r>
    </w:p>
    <w:p w14:paraId="74660534" w14:textId="7A4FABBB" w:rsidR="00BA766A" w:rsidRPr="007C0F9B" w:rsidRDefault="00BA766A" w:rsidP="003B1564">
      <w:pPr>
        <w:jc w:val="both"/>
        <w:rPr>
          <w:sz w:val="28"/>
          <w:szCs w:val="28"/>
        </w:rPr>
      </w:pPr>
      <w:r w:rsidRPr="007C0F9B">
        <w:rPr>
          <w:sz w:val="28"/>
          <w:szCs w:val="28"/>
        </w:rPr>
        <w:tab/>
        <w:t>- Các cơ quan ban hành chính sách</w:t>
      </w:r>
      <w:r w:rsidR="005C2545" w:rsidRPr="007C0F9B">
        <w:rPr>
          <w:sz w:val="28"/>
          <w:szCs w:val="28"/>
        </w:rPr>
        <w:t xml:space="preserve"> cần mở rộng phạm vi đặt hàng tuyên truyền hơn so với hiện nay, ưu tiên các báo chuyên ngành kinh tế</w:t>
      </w:r>
      <w:r w:rsidR="00C36AD0" w:rsidRPr="007C0F9B">
        <w:rPr>
          <w:sz w:val="28"/>
          <w:szCs w:val="28"/>
        </w:rPr>
        <w:t xml:space="preserve"> là những cơ quan báo chí có đúng đối tượng bạn đọc quan tâm. </w:t>
      </w:r>
    </w:p>
    <w:p w14:paraId="7C39BD99" w14:textId="5A938D81" w:rsidR="00C36AD0" w:rsidRPr="007C0F9B" w:rsidRDefault="00C36AD0" w:rsidP="003B1564">
      <w:pPr>
        <w:jc w:val="both"/>
        <w:rPr>
          <w:sz w:val="28"/>
          <w:szCs w:val="28"/>
        </w:rPr>
      </w:pPr>
      <w:r w:rsidRPr="007C0F9B">
        <w:rPr>
          <w:sz w:val="28"/>
          <w:szCs w:val="28"/>
        </w:rPr>
        <w:tab/>
        <w:t xml:space="preserve">- Đơn giá và thủ tục đặt hàng cần nghiên cứu theo hướng đơn giản, dễ nghiệm thu quyết toán, </w:t>
      </w:r>
      <w:r w:rsidR="000D6186" w:rsidRPr="007C0F9B">
        <w:rPr>
          <w:sz w:val="28"/>
          <w:szCs w:val="28"/>
        </w:rPr>
        <w:t xml:space="preserve">và đủ chi phí để các cơ quan báo chí tổ chức các nội dung tuyên truyền chất lượng, thay vì đủ số lượng tin/bài. </w:t>
      </w:r>
      <w:r w:rsidR="00C67332" w:rsidRPr="007C0F9B">
        <w:rPr>
          <w:sz w:val="28"/>
          <w:szCs w:val="28"/>
        </w:rPr>
        <w:t>Đơn giá phải có sự khác biệt giữa các tuyến bài về nội dung khó thực hiện như tác nghiệp ở vùng sâu, vùng xa, biên giới hải đảo, các vấn đề mới, phức tạp cần có thời gian</w:t>
      </w:r>
      <w:r w:rsidR="007C1B55" w:rsidRPr="007C0F9B">
        <w:rPr>
          <w:sz w:val="28"/>
          <w:szCs w:val="28"/>
        </w:rPr>
        <w:t xml:space="preserve"> tìm tư liệu,</w:t>
      </w:r>
      <w:r w:rsidR="00C67332" w:rsidRPr="007C0F9B">
        <w:rPr>
          <w:sz w:val="28"/>
          <w:szCs w:val="28"/>
        </w:rPr>
        <w:t xml:space="preserve"> nghiên cứu, phỏng vấn nhiều </w:t>
      </w:r>
      <w:r w:rsidR="007C1B55" w:rsidRPr="007C0F9B">
        <w:rPr>
          <w:sz w:val="28"/>
          <w:szCs w:val="28"/>
        </w:rPr>
        <w:t>chiều.</w:t>
      </w:r>
    </w:p>
    <w:p w14:paraId="00BB46BC" w14:textId="46B5051C" w:rsidR="007C1B55" w:rsidRPr="007C0F9B" w:rsidRDefault="007C1B55" w:rsidP="003B1564">
      <w:pPr>
        <w:jc w:val="both"/>
        <w:rPr>
          <w:sz w:val="28"/>
          <w:szCs w:val="28"/>
        </w:rPr>
      </w:pPr>
      <w:r w:rsidRPr="007C0F9B">
        <w:rPr>
          <w:sz w:val="28"/>
          <w:szCs w:val="28"/>
        </w:rPr>
        <w:tab/>
        <w:t>- Cơ quan ban hành chính sách cần đa dạng hơn hình thức tổ chức truyền thông, ngoài các hình thức truyền thống như họp báo, hội thảo, tọa đàm</w:t>
      </w:r>
      <w:r w:rsidR="009E2F33" w:rsidRPr="007C0F9B">
        <w:rPr>
          <w:sz w:val="28"/>
          <w:szCs w:val="28"/>
        </w:rPr>
        <w:t>, cần tổ chức hơn nhiều các chiến dịch truyền thông trọng điểm hàng năm như tổ chức các cuộc thi viết với giải thưởng và sự tôn vinh phù hợp, tổ chức các chương trình thực tế cho các phóng viên,… để có chất liệu và động lực cho các cơ quan báo chí cử nhân sự tham gia.</w:t>
      </w:r>
    </w:p>
    <w:p w14:paraId="5B5FD331" w14:textId="5FC98974" w:rsidR="009E2F33" w:rsidRPr="007C0F9B" w:rsidRDefault="00CA7207" w:rsidP="003B1564">
      <w:pPr>
        <w:jc w:val="both"/>
        <w:rPr>
          <w:sz w:val="28"/>
          <w:szCs w:val="28"/>
        </w:rPr>
      </w:pPr>
      <w:r w:rsidRPr="007C0F9B">
        <w:rPr>
          <w:sz w:val="28"/>
          <w:szCs w:val="28"/>
        </w:rPr>
        <w:tab/>
        <w:t xml:space="preserve">- </w:t>
      </w:r>
      <w:r w:rsidR="00915AC4" w:rsidRPr="007C0F9B">
        <w:rPr>
          <w:sz w:val="28"/>
          <w:szCs w:val="28"/>
        </w:rPr>
        <w:t>Cơ quan soạn thảo và ban hành chính sách kinh tế c</w:t>
      </w:r>
      <w:r w:rsidRPr="007C0F9B">
        <w:rPr>
          <w:sz w:val="28"/>
          <w:szCs w:val="28"/>
        </w:rPr>
        <w:t>ó cơ chế phản hồi thông tin báo chí nhanh hơn quy định và chất lượng giải trình phải đảm bảo có thể là tư liệu chất lượng cho báo chí khai thác</w:t>
      </w:r>
      <w:r w:rsidR="00915AC4" w:rsidRPr="007C0F9B">
        <w:rPr>
          <w:sz w:val="28"/>
          <w:szCs w:val="28"/>
        </w:rPr>
        <w:t xml:space="preserve">; có cơ chế </w:t>
      </w:r>
      <w:r w:rsidR="0083690C" w:rsidRPr="007C0F9B">
        <w:rPr>
          <w:sz w:val="28"/>
          <w:szCs w:val="28"/>
        </w:rPr>
        <w:t xml:space="preserve">hợp tác, giao các cơ quan trực thuộc, </w:t>
      </w:r>
      <w:r w:rsidR="00915AC4" w:rsidRPr="007C0F9B">
        <w:rPr>
          <w:sz w:val="28"/>
          <w:szCs w:val="28"/>
        </w:rPr>
        <w:t>cử lãnh đạo và chuyên viên phụ trách tham dự thường xuyên các hội thảo, tọa đàm, đối thoại,… do cơ quan báo chí tổ chức</w:t>
      </w:r>
      <w:r w:rsidR="00993912" w:rsidRPr="007C0F9B">
        <w:rPr>
          <w:sz w:val="28"/>
          <w:szCs w:val="28"/>
        </w:rPr>
        <w:t>.</w:t>
      </w:r>
    </w:p>
    <w:p w14:paraId="55DB61F7" w14:textId="2D22AA02" w:rsidR="00993912" w:rsidRPr="007C0F9B" w:rsidRDefault="00993912" w:rsidP="003B1564">
      <w:pPr>
        <w:jc w:val="both"/>
        <w:rPr>
          <w:sz w:val="28"/>
          <w:szCs w:val="28"/>
        </w:rPr>
      </w:pPr>
      <w:r w:rsidRPr="007C0F9B">
        <w:rPr>
          <w:sz w:val="28"/>
          <w:szCs w:val="28"/>
        </w:rPr>
        <w:tab/>
        <w:t xml:space="preserve">- Các cơ quan báo chí cần có cơ chế về tài chính đặc thù để thực hiện nhiệm vụ tuyên truyền, xem xét </w:t>
      </w:r>
      <w:r w:rsidR="0060525A" w:rsidRPr="007C0F9B">
        <w:rPr>
          <w:sz w:val="28"/>
          <w:szCs w:val="28"/>
        </w:rPr>
        <w:t>có ưu đãi hoặc miễn thuế thu nhập với cơ quan báo chí để có nguồn lực tái đầu tư</w:t>
      </w:r>
      <w:r w:rsidR="00C700EE" w:rsidRPr="007C0F9B">
        <w:rPr>
          <w:sz w:val="28"/>
          <w:szCs w:val="28"/>
        </w:rPr>
        <w:t xml:space="preserve"> trang thiết bị,</w:t>
      </w:r>
      <w:r w:rsidR="0060525A" w:rsidRPr="007C0F9B">
        <w:rPr>
          <w:sz w:val="28"/>
          <w:szCs w:val="28"/>
        </w:rPr>
        <w:t xml:space="preserve"> nhân sự, xây dựng đội ngũ cộng tác viên</w:t>
      </w:r>
      <w:r w:rsidR="00BA4D99" w:rsidRPr="007C0F9B">
        <w:rPr>
          <w:sz w:val="28"/>
          <w:szCs w:val="28"/>
        </w:rPr>
        <w:t>, tổ chức các hội thảo, tọa đàm, xây dựng các nội dung đa dạng từ báo viết, báo điện tử, tới các loại hình báo chí hiện đại đa nền tảng</w:t>
      </w:r>
      <w:r w:rsidR="0060525A" w:rsidRPr="007C0F9B">
        <w:rPr>
          <w:sz w:val="28"/>
          <w:szCs w:val="28"/>
        </w:rPr>
        <w:t xml:space="preserve"> để nâng cao chất lượng tuyên truyền.</w:t>
      </w:r>
      <w:r w:rsidR="001A7EBF" w:rsidRPr="007C0F9B">
        <w:rPr>
          <w:sz w:val="28"/>
          <w:szCs w:val="28"/>
        </w:rPr>
        <w:t xml:space="preserve"> Không hành chính hóa cơ cấu tổ chức tòa soạn, cơ chế tài chính trong việc tuyển dụng, bổ nhiệm, chi trả nhuận bút, đầu tư cho phương tiện tác nghiệp,…</w:t>
      </w:r>
    </w:p>
    <w:p w14:paraId="7F88C617" w14:textId="77777777" w:rsidR="006D3CA1" w:rsidRPr="007C0F9B" w:rsidRDefault="006D3CA1" w:rsidP="00D96678">
      <w:pPr>
        <w:ind w:firstLine="720"/>
        <w:jc w:val="both"/>
        <w:rPr>
          <w:sz w:val="28"/>
          <w:szCs w:val="28"/>
        </w:rPr>
      </w:pPr>
    </w:p>
    <w:p w14:paraId="08A8BD65" w14:textId="77777777" w:rsidR="00D96678" w:rsidRPr="007C0F9B" w:rsidRDefault="00D96678" w:rsidP="00D96678">
      <w:pPr>
        <w:ind w:firstLine="720"/>
        <w:jc w:val="both"/>
        <w:rPr>
          <w:sz w:val="28"/>
          <w:szCs w:val="28"/>
        </w:rPr>
      </w:pPr>
    </w:p>
    <w:p w14:paraId="581CEE8B" w14:textId="359FFC6F" w:rsidR="007206CF" w:rsidRPr="007C0F9B" w:rsidRDefault="007206CF" w:rsidP="00DC3967">
      <w:pPr>
        <w:ind w:firstLine="720"/>
        <w:jc w:val="both"/>
        <w:rPr>
          <w:sz w:val="28"/>
          <w:szCs w:val="28"/>
        </w:rPr>
      </w:pPr>
    </w:p>
    <w:p w14:paraId="33025657" w14:textId="68F834D1" w:rsidR="00027196" w:rsidRPr="007C0F9B" w:rsidRDefault="00027196" w:rsidP="003358C7">
      <w:pPr>
        <w:ind w:firstLine="720"/>
        <w:jc w:val="both"/>
        <w:rPr>
          <w:sz w:val="28"/>
          <w:szCs w:val="28"/>
        </w:rPr>
      </w:pPr>
    </w:p>
    <w:p w14:paraId="386FED44" w14:textId="77777777" w:rsidR="00027196" w:rsidRPr="007C0F9B" w:rsidRDefault="00027196" w:rsidP="003358C7">
      <w:pPr>
        <w:ind w:firstLine="720"/>
        <w:jc w:val="both"/>
        <w:rPr>
          <w:sz w:val="28"/>
          <w:szCs w:val="28"/>
        </w:rPr>
      </w:pPr>
    </w:p>
    <w:p w14:paraId="5626B254" w14:textId="77777777" w:rsidR="007C0F9B" w:rsidRPr="007C0F9B" w:rsidRDefault="007C0F9B">
      <w:pPr>
        <w:ind w:firstLine="720"/>
        <w:jc w:val="both"/>
        <w:rPr>
          <w:sz w:val="28"/>
          <w:szCs w:val="28"/>
        </w:rPr>
      </w:pPr>
    </w:p>
    <w:sectPr w:rsidR="007C0F9B" w:rsidRPr="007C0F9B" w:rsidSect="000C018D">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8AD08" w14:textId="77777777" w:rsidR="007C0F9B" w:rsidRDefault="007C0F9B" w:rsidP="00725485">
      <w:pPr>
        <w:spacing w:after="0" w:line="240" w:lineRule="auto"/>
      </w:pPr>
      <w:r>
        <w:separator/>
      </w:r>
    </w:p>
  </w:endnote>
  <w:endnote w:type="continuationSeparator" w:id="0">
    <w:p w14:paraId="43805334" w14:textId="77777777" w:rsidR="007C0F9B" w:rsidRDefault="007C0F9B" w:rsidP="0072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libri Light">
    <w:altName w:val="Microsoft Sans Serif"/>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3119B" w14:textId="77777777" w:rsidR="007C0F9B" w:rsidRDefault="007C0F9B" w:rsidP="00725485">
      <w:pPr>
        <w:spacing w:after="0" w:line="240" w:lineRule="auto"/>
      </w:pPr>
      <w:r>
        <w:separator/>
      </w:r>
    </w:p>
  </w:footnote>
  <w:footnote w:type="continuationSeparator" w:id="0">
    <w:p w14:paraId="6641A310" w14:textId="77777777" w:rsidR="007C0F9B" w:rsidRDefault="007C0F9B" w:rsidP="00725485">
      <w:pPr>
        <w:spacing w:after="0" w:line="240" w:lineRule="auto"/>
      </w:pPr>
      <w:r>
        <w:continuationSeparator/>
      </w:r>
    </w:p>
  </w:footnote>
  <w:footnote w:id="1">
    <w:p w14:paraId="7AE690A2" w14:textId="24B89670" w:rsidR="007C0F9B" w:rsidRDefault="007C0F9B">
      <w:pPr>
        <w:pStyle w:val="FootnoteText"/>
      </w:pPr>
      <w:r>
        <w:rPr>
          <w:rStyle w:val="FootnoteReference"/>
        </w:rPr>
        <w:footnoteRef/>
      </w:r>
      <w:r>
        <w:t xml:space="preserve"> Chỉ thị số 09 ngày 31/3/2021, Thủ tướng Chính phủ yêu cầu các cơ quan chủ quản báo chí: Tạo điều kiện cho cơ quan báo chí trực thuộc nâng cao chất lượng thông tin; Hàng năm, tăng khoảng 20% số lượng tin, bài, thời lượng chương trình phát thanh, truyền hình sản xuất mới phục vụ nhiệm vụ chính trị, thông tin thiết yếu so với năm 2020</w:t>
      </w:r>
    </w:p>
    <w:p w14:paraId="378D30F1" w14:textId="77777777" w:rsidR="007C0F9B" w:rsidRDefault="007C0F9B">
      <w:pPr>
        <w:pStyle w:val="FootnoteText"/>
      </w:pPr>
    </w:p>
  </w:footnote>
  <w:footnote w:id="2">
    <w:p w14:paraId="100B6A7D" w14:textId="41DDA5C1" w:rsidR="007C0F9B" w:rsidRDefault="007C0F9B">
      <w:pPr>
        <w:pStyle w:val="FootnoteText"/>
      </w:pPr>
      <w:r>
        <w:rPr>
          <w:rStyle w:val="FootnoteReference"/>
        </w:rPr>
        <w:footnoteRef/>
      </w:r>
      <w:r>
        <w:t xml:space="preserve"> Chỉ thị số 07/CT-TTg ngày 21/3/2023, Thủ tướng Chính phủ yêu cầu các cơ quan bộ, cơ quan ngang bộ, cơ quan thuộc Chính phủ và Ủy ban nhân dân các tỉnh, thành phố trực thuộc TW: Chủ động kết nối, phát triển mạng lưới truyền thông; bố trí kinh phí để tăng cường truyền thông chính sách. Nghiên cứu việc đặt hàng, giao nhiệm vụ cho các cơ quan truyền thông, báo chí làm nhiệm vụ truyền thông chính sách phù hợp với yêu cầu và quy định của pháp luật.</w:t>
      </w:r>
    </w:p>
  </w:footnote>
  <w:footnote w:id="3">
    <w:p w14:paraId="20A2F685" w14:textId="3749528C" w:rsidR="007C0F9B" w:rsidRDefault="007C0F9B">
      <w:pPr>
        <w:pStyle w:val="FootnoteText"/>
      </w:pPr>
      <w:r>
        <w:rPr>
          <w:rStyle w:val="FootnoteReference"/>
        </w:rPr>
        <w:footnoteRef/>
      </w:r>
      <w:r>
        <w:t xml:space="preserve"> </w:t>
      </w:r>
      <w:r w:rsidRPr="00027196">
        <w:t>http://lyluanchinhtri.vn/home/index.php/dien-dan/item/5016-bao-chi-truyen-thong-voi-truyen-thong-chinh-sach-kinh-te-tai-viet-nam.html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83B"/>
    <w:rsid w:val="00027196"/>
    <w:rsid w:val="00051A86"/>
    <w:rsid w:val="000725DD"/>
    <w:rsid w:val="000C018D"/>
    <w:rsid w:val="000C4A4F"/>
    <w:rsid w:val="000D6186"/>
    <w:rsid w:val="00102EC1"/>
    <w:rsid w:val="00132738"/>
    <w:rsid w:val="001329CC"/>
    <w:rsid w:val="001602F6"/>
    <w:rsid w:val="00161B46"/>
    <w:rsid w:val="001A7EBF"/>
    <w:rsid w:val="001D62AF"/>
    <w:rsid w:val="001F015B"/>
    <w:rsid w:val="001F1221"/>
    <w:rsid w:val="00202849"/>
    <w:rsid w:val="00203607"/>
    <w:rsid w:val="0023213D"/>
    <w:rsid w:val="002677A2"/>
    <w:rsid w:val="002A0E7A"/>
    <w:rsid w:val="002D397A"/>
    <w:rsid w:val="002F3295"/>
    <w:rsid w:val="003358C7"/>
    <w:rsid w:val="00342A2F"/>
    <w:rsid w:val="00347938"/>
    <w:rsid w:val="00351680"/>
    <w:rsid w:val="003B1564"/>
    <w:rsid w:val="003C003D"/>
    <w:rsid w:val="003C5B72"/>
    <w:rsid w:val="003D4883"/>
    <w:rsid w:val="003F0699"/>
    <w:rsid w:val="0043360A"/>
    <w:rsid w:val="00457371"/>
    <w:rsid w:val="00482CEB"/>
    <w:rsid w:val="004947F1"/>
    <w:rsid w:val="004E0B7C"/>
    <w:rsid w:val="00527F2E"/>
    <w:rsid w:val="0053178D"/>
    <w:rsid w:val="00547902"/>
    <w:rsid w:val="00585F8C"/>
    <w:rsid w:val="005953C0"/>
    <w:rsid w:val="005A27D5"/>
    <w:rsid w:val="005C0E1C"/>
    <w:rsid w:val="005C2545"/>
    <w:rsid w:val="005D4709"/>
    <w:rsid w:val="005D72B2"/>
    <w:rsid w:val="0060525A"/>
    <w:rsid w:val="00622B1B"/>
    <w:rsid w:val="00651B08"/>
    <w:rsid w:val="00672160"/>
    <w:rsid w:val="00675DBE"/>
    <w:rsid w:val="00686012"/>
    <w:rsid w:val="006A113F"/>
    <w:rsid w:val="006A2C2F"/>
    <w:rsid w:val="006C761F"/>
    <w:rsid w:val="006D3CA1"/>
    <w:rsid w:val="00702EF9"/>
    <w:rsid w:val="007206CF"/>
    <w:rsid w:val="00721C06"/>
    <w:rsid w:val="00725485"/>
    <w:rsid w:val="007269FA"/>
    <w:rsid w:val="00727627"/>
    <w:rsid w:val="00740D2B"/>
    <w:rsid w:val="0074452C"/>
    <w:rsid w:val="00744896"/>
    <w:rsid w:val="00752BD8"/>
    <w:rsid w:val="007600CD"/>
    <w:rsid w:val="0076066A"/>
    <w:rsid w:val="007B7F9C"/>
    <w:rsid w:val="007C0342"/>
    <w:rsid w:val="007C0F9B"/>
    <w:rsid w:val="007C1B55"/>
    <w:rsid w:val="007E61F9"/>
    <w:rsid w:val="0083690C"/>
    <w:rsid w:val="0084783B"/>
    <w:rsid w:val="008939B8"/>
    <w:rsid w:val="00893C4F"/>
    <w:rsid w:val="008B6006"/>
    <w:rsid w:val="008F79AE"/>
    <w:rsid w:val="0090204F"/>
    <w:rsid w:val="00915AC4"/>
    <w:rsid w:val="0095322B"/>
    <w:rsid w:val="00993912"/>
    <w:rsid w:val="009A51D0"/>
    <w:rsid w:val="009B694C"/>
    <w:rsid w:val="009D23DD"/>
    <w:rsid w:val="009E2F33"/>
    <w:rsid w:val="00A0116C"/>
    <w:rsid w:val="00A317F1"/>
    <w:rsid w:val="00A421A2"/>
    <w:rsid w:val="00A57A90"/>
    <w:rsid w:val="00A60881"/>
    <w:rsid w:val="00A87649"/>
    <w:rsid w:val="00AA705F"/>
    <w:rsid w:val="00AB07A0"/>
    <w:rsid w:val="00AB351E"/>
    <w:rsid w:val="00AD08E4"/>
    <w:rsid w:val="00AF13DE"/>
    <w:rsid w:val="00AF6835"/>
    <w:rsid w:val="00B11FE1"/>
    <w:rsid w:val="00B14F6D"/>
    <w:rsid w:val="00B3233D"/>
    <w:rsid w:val="00BA4D99"/>
    <w:rsid w:val="00BA766A"/>
    <w:rsid w:val="00BC686D"/>
    <w:rsid w:val="00BC6E8A"/>
    <w:rsid w:val="00BD104F"/>
    <w:rsid w:val="00BE5B0A"/>
    <w:rsid w:val="00C31BF8"/>
    <w:rsid w:val="00C31D0A"/>
    <w:rsid w:val="00C32F62"/>
    <w:rsid w:val="00C33C9A"/>
    <w:rsid w:val="00C36AD0"/>
    <w:rsid w:val="00C50F0A"/>
    <w:rsid w:val="00C54C3D"/>
    <w:rsid w:val="00C65083"/>
    <w:rsid w:val="00C650F7"/>
    <w:rsid w:val="00C67332"/>
    <w:rsid w:val="00C700EE"/>
    <w:rsid w:val="00C920E4"/>
    <w:rsid w:val="00CA5BAE"/>
    <w:rsid w:val="00CA7207"/>
    <w:rsid w:val="00CB1D7A"/>
    <w:rsid w:val="00CF4FEC"/>
    <w:rsid w:val="00CF6B42"/>
    <w:rsid w:val="00D0102B"/>
    <w:rsid w:val="00D1110D"/>
    <w:rsid w:val="00D1145F"/>
    <w:rsid w:val="00D37C64"/>
    <w:rsid w:val="00D54A3C"/>
    <w:rsid w:val="00D80B91"/>
    <w:rsid w:val="00D96678"/>
    <w:rsid w:val="00DB613F"/>
    <w:rsid w:val="00DC3967"/>
    <w:rsid w:val="00DF5E0A"/>
    <w:rsid w:val="00DF7537"/>
    <w:rsid w:val="00E15D00"/>
    <w:rsid w:val="00E15F2D"/>
    <w:rsid w:val="00E266F2"/>
    <w:rsid w:val="00E44C8E"/>
    <w:rsid w:val="00E55DCA"/>
    <w:rsid w:val="00EA4BBD"/>
    <w:rsid w:val="00EF17D8"/>
    <w:rsid w:val="00EF4906"/>
    <w:rsid w:val="00EF4F02"/>
    <w:rsid w:val="00F40AAE"/>
    <w:rsid w:val="00FB0A47"/>
    <w:rsid w:val="00FE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E0A"/>
    <w:pPr>
      <w:ind w:left="720"/>
      <w:contextualSpacing/>
    </w:pPr>
  </w:style>
  <w:style w:type="paragraph" w:styleId="FootnoteText">
    <w:name w:val="footnote text"/>
    <w:basedOn w:val="Normal"/>
    <w:link w:val="FootnoteTextChar"/>
    <w:uiPriority w:val="99"/>
    <w:semiHidden/>
    <w:unhideWhenUsed/>
    <w:rsid w:val="00725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485"/>
    <w:rPr>
      <w:sz w:val="20"/>
      <w:szCs w:val="20"/>
    </w:rPr>
  </w:style>
  <w:style w:type="character" w:styleId="FootnoteReference">
    <w:name w:val="footnote reference"/>
    <w:basedOn w:val="DefaultParagraphFont"/>
    <w:uiPriority w:val="99"/>
    <w:semiHidden/>
    <w:unhideWhenUsed/>
    <w:rsid w:val="00725485"/>
    <w:rPr>
      <w:vertAlign w:val="superscript"/>
    </w:rPr>
  </w:style>
  <w:style w:type="paragraph" w:styleId="NormalWeb">
    <w:name w:val="Normal (Web)"/>
    <w:basedOn w:val="Normal"/>
    <w:uiPriority w:val="99"/>
    <w:semiHidden/>
    <w:unhideWhenUsed/>
    <w:rsid w:val="00675DBE"/>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unhideWhenUsed/>
    <w:rsid w:val="00027196"/>
    <w:rPr>
      <w:color w:val="0563C1" w:themeColor="hyperlink"/>
      <w:u w:val="single"/>
    </w:rPr>
  </w:style>
  <w:style w:type="character" w:customStyle="1" w:styleId="UnresolvedMention">
    <w:name w:val="Unresolved Mention"/>
    <w:basedOn w:val="DefaultParagraphFont"/>
    <w:uiPriority w:val="99"/>
    <w:semiHidden/>
    <w:unhideWhenUsed/>
    <w:rsid w:val="00027196"/>
    <w:rPr>
      <w:color w:val="605E5C"/>
      <w:shd w:val="clear" w:color="auto" w:fill="E1DFDD"/>
    </w:rPr>
  </w:style>
  <w:style w:type="paragraph" w:styleId="BalloonText">
    <w:name w:val="Balloon Text"/>
    <w:basedOn w:val="Normal"/>
    <w:link w:val="BalloonTextChar"/>
    <w:uiPriority w:val="99"/>
    <w:semiHidden/>
    <w:unhideWhenUsed/>
    <w:rsid w:val="000C0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E0A"/>
    <w:pPr>
      <w:ind w:left="720"/>
      <w:contextualSpacing/>
    </w:pPr>
  </w:style>
  <w:style w:type="paragraph" w:styleId="FootnoteText">
    <w:name w:val="footnote text"/>
    <w:basedOn w:val="Normal"/>
    <w:link w:val="FootnoteTextChar"/>
    <w:uiPriority w:val="99"/>
    <w:semiHidden/>
    <w:unhideWhenUsed/>
    <w:rsid w:val="00725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485"/>
    <w:rPr>
      <w:sz w:val="20"/>
      <w:szCs w:val="20"/>
    </w:rPr>
  </w:style>
  <w:style w:type="character" w:styleId="FootnoteReference">
    <w:name w:val="footnote reference"/>
    <w:basedOn w:val="DefaultParagraphFont"/>
    <w:uiPriority w:val="99"/>
    <w:semiHidden/>
    <w:unhideWhenUsed/>
    <w:rsid w:val="00725485"/>
    <w:rPr>
      <w:vertAlign w:val="superscript"/>
    </w:rPr>
  </w:style>
  <w:style w:type="paragraph" w:styleId="NormalWeb">
    <w:name w:val="Normal (Web)"/>
    <w:basedOn w:val="Normal"/>
    <w:uiPriority w:val="99"/>
    <w:semiHidden/>
    <w:unhideWhenUsed/>
    <w:rsid w:val="00675DBE"/>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unhideWhenUsed/>
    <w:rsid w:val="00027196"/>
    <w:rPr>
      <w:color w:val="0563C1" w:themeColor="hyperlink"/>
      <w:u w:val="single"/>
    </w:rPr>
  </w:style>
  <w:style w:type="character" w:customStyle="1" w:styleId="UnresolvedMention">
    <w:name w:val="Unresolved Mention"/>
    <w:basedOn w:val="DefaultParagraphFont"/>
    <w:uiPriority w:val="99"/>
    <w:semiHidden/>
    <w:unhideWhenUsed/>
    <w:rsid w:val="00027196"/>
    <w:rPr>
      <w:color w:val="605E5C"/>
      <w:shd w:val="clear" w:color="auto" w:fill="E1DFDD"/>
    </w:rPr>
  </w:style>
  <w:style w:type="paragraph" w:styleId="BalloonText">
    <w:name w:val="Balloon Text"/>
    <w:basedOn w:val="Normal"/>
    <w:link w:val="BalloonTextChar"/>
    <w:uiPriority w:val="99"/>
    <w:semiHidden/>
    <w:unhideWhenUsed/>
    <w:rsid w:val="000C0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361837">
      <w:bodyDiv w:val="1"/>
      <w:marLeft w:val="0"/>
      <w:marRight w:val="0"/>
      <w:marTop w:val="0"/>
      <w:marBottom w:val="0"/>
      <w:divBdr>
        <w:top w:val="none" w:sz="0" w:space="0" w:color="auto"/>
        <w:left w:val="none" w:sz="0" w:space="0" w:color="auto"/>
        <w:bottom w:val="none" w:sz="0" w:space="0" w:color="auto"/>
        <w:right w:val="none" w:sz="0" w:space="0" w:color="auto"/>
      </w:divBdr>
    </w:div>
    <w:div w:id="1051222316">
      <w:bodyDiv w:val="1"/>
      <w:marLeft w:val="0"/>
      <w:marRight w:val="0"/>
      <w:marTop w:val="0"/>
      <w:marBottom w:val="0"/>
      <w:divBdr>
        <w:top w:val="none" w:sz="0" w:space="0" w:color="auto"/>
        <w:left w:val="none" w:sz="0" w:space="0" w:color="auto"/>
        <w:bottom w:val="none" w:sz="0" w:space="0" w:color="auto"/>
        <w:right w:val="none" w:sz="0" w:space="0" w:color="auto"/>
      </w:divBdr>
    </w:div>
    <w:div w:id="167761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oitre.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AF59E-8EB6-4587-B3EC-A5F121ED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Tuấn Khánh</dc:creator>
  <cp:keywords/>
  <dc:description/>
  <cp:lastModifiedBy>Administrator</cp:lastModifiedBy>
  <cp:revision>5</cp:revision>
  <cp:lastPrinted>2023-08-31T08:56:00Z</cp:lastPrinted>
  <dcterms:created xsi:type="dcterms:W3CDTF">2023-08-30T09:05:00Z</dcterms:created>
  <dcterms:modified xsi:type="dcterms:W3CDTF">2023-09-05T02:38:00Z</dcterms:modified>
</cp:coreProperties>
</file>